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3781C5B4"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C64483">
        <w:rPr>
          <w:rStyle w:val="Strong"/>
          <w:sz w:val="28"/>
          <w:szCs w:val="28"/>
        </w:rPr>
        <w:t>October 7</w:t>
      </w:r>
      <w:r w:rsidR="00C935ED">
        <w:rPr>
          <w:rStyle w:val="Strong"/>
          <w:sz w:val="28"/>
          <w:szCs w:val="28"/>
        </w:rPr>
        <w:t>, 2021</w:t>
      </w:r>
    </w:p>
    <w:p w14:paraId="3AE58B32" w14:textId="3BF875B8"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18624F">
        <w:rPr>
          <w:rStyle w:val="Strong"/>
          <w:sz w:val="28"/>
          <w:szCs w:val="28"/>
        </w:rPr>
        <w:t>2:00pm – 4:00pm</w:t>
      </w:r>
    </w:p>
    <w:p w14:paraId="1319DE80" w14:textId="3A598183"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8624F">
        <w:rPr>
          <w:rStyle w:val="Strong"/>
          <w:rFonts w:cstheme="minorHAnsi"/>
          <w:sz w:val="28"/>
          <w:szCs w:val="28"/>
        </w:rPr>
        <w:t xml:space="preserve"> &amp; </w:t>
      </w:r>
      <w:r w:rsidR="00F35D5A">
        <w:rPr>
          <w:rStyle w:val="Strong"/>
          <w:rFonts w:cstheme="minorHAnsi"/>
          <w:sz w:val="28"/>
          <w:szCs w:val="28"/>
        </w:rPr>
        <w:t xml:space="preserve">IWV </w:t>
      </w:r>
      <w:r w:rsidR="0018624F">
        <w:rPr>
          <w:rStyle w:val="Strong"/>
          <w:rFonts w:cstheme="minorHAnsi"/>
          <w:sz w:val="28"/>
          <w:szCs w:val="28"/>
        </w:rPr>
        <w:t>Community Room</w:t>
      </w:r>
      <w:r w:rsidR="0017628D">
        <w:rPr>
          <w:rStyle w:val="Strong"/>
          <w:rFonts w:cstheme="minorHAnsi"/>
          <w:sz w:val="28"/>
          <w:szCs w:val="28"/>
        </w:rPr>
        <w:br/>
      </w:r>
    </w:p>
    <w:p w14:paraId="74F3C43E" w14:textId="69B29A27" w:rsidR="00585AD4"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C64483" w:rsidRPr="00C64483">
        <w:rPr>
          <w:rStyle w:val="Strong"/>
          <w:rFonts w:cstheme="minorHAnsi"/>
          <w:b w:val="0"/>
          <w:bCs w:val="0"/>
          <w:color w:val="auto"/>
          <w:sz w:val="28"/>
          <w:szCs w:val="28"/>
        </w:rPr>
        <w:t>President Hancock,</w:t>
      </w:r>
      <w:r w:rsidR="00C64483">
        <w:rPr>
          <w:rStyle w:val="Strong"/>
          <w:rFonts w:cstheme="minorHAnsi"/>
          <w:color w:val="auto"/>
          <w:sz w:val="28"/>
          <w:szCs w:val="28"/>
        </w:rPr>
        <w:t xml:space="preserve"> </w:t>
      </w:r>
      <w:r w:rsidR="0018624F">
        <w:rPr>
          <w:rStyle w:val="Strong"/>
          <w:rFonts w:cstheme="minorHAnsi"/>
          <w:b w:val="0"/>
          <w:color w:val="auto"/>
          <w:sz w:val="28"/>
          <w:szCs w:val="28"/>
        </w:rPr>
        <w:t>Yvonne Mills</w:t>
      </w:r>
      <w:r w:rsidR="00821A71"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 xml:space="preserve">Michael Bonner, </w:t>
      </w:r>
      <w:r w:rsidR="0018624F">
        <w:rPr>
          <w:rStyle w:val="Strong"/>
          <w:rFonts w:cstheme="minorHAnsi"/>
          <w:b w:val="0"/>
          <w:color w:val="auto"/>
          <w:sz w:val="28"/>
          <w:szCs w:val="28"/>
        </w:rPr>
        <w:t>Mia Guzman</w:t>
      </w:r>
      <w:r w:rsidR="009A495B">
        <w:rPr>
          <w:rStyle w:val="Strong"/>
          <w:rFonts w:cstheme="minorHAnsi"/>
          <w:b w:val="0"/>
          <w:color w:val="auto"/>
          <w:sz w:val="28"/>
          <w:szCs w:val="28"/>
        </w:rPr>
        <w:t>, Joe Slovacek</w:t>
      </w:r>
      <w:r w:rsidR="005454A2">
        <w:rPr>
          <w:rStyle w:val="Strong"/>
          <w:rFonts w:cstheme="minorHAnsi"/>
          <w:b w:val="0"/>
          <w:color w:val="auto"/>
          <w:sz w:val="28"/>
          <w:szCs w:val="28"/>
        </w:rPr>
        <w:t xml:space="preserve">, </w:t>
      </w:r>
      <w:r w:rsidR="00C41695" w:rsidRPr="00E423B3">
        <w:rPr>
          <w:rStyle w:val="Strong"/>
          <w:rFonts w:cstheme="minorHAnsi"/>
          <w:b w:val="0"/>
          <w:color w:val="auto"/>
          <w:sz w:val="28"/>
          <w:szCs w:val="28"/>
        </w:rPr>
        <w:t>Mike Campbell</w:t>
      </w:r>
      <w:r w:rsidR="00C41695">
        <w:rPr>
          <w:rStyle w:val="Strong"/>
          <w:rFonts w:cstheme="minorHAnsi"/>
          <w:b w:val="0"/>
          <w:color w:val="auto"/>
          <w:sz w:val="28"/>
          <w:szCs w:val="28"/>
        </w:rPr>
        <w:t xml:space="preserve">, </w:t>
      </w:r>
      <w:r w:rsidR="00FE5EF8" w:rsidRPr="0064316C">
        <w:rPr>
          <w:rStyle w:val="Strong"/>
          <w:rFonts w:cstheme="minorHAnsi"/>
          <w:b w:val="0"/>
          <w:bCs w:val="0"/>
          <w:color w:val="auto"/>
          <w:sz w:val="28"/>
          <w:szCs w:val="28"/>
        </w:rPr>
        <w:t>Lisa Stephens</w:t>
      </w:r>
      <w:r w:rsidR="00FE5EF8">
        <w:rPr>
          <w:rStyle w:val="Strong"/>
          <w:rFonts w:cstheme="minorHAnsi"/>
          <w:b w:val="0"/>
          <w:bCs w:val="0"/>
          <w:color w:val="auto"/>
          <w:sz w:val="28"/>
          <w:szCs w:val="28"/>
        </w:rPr>
        <w:t xml:space="preserve">, </w:t>
      </w:r>
      <w:r w:rsidR="00FE5EF8" w:rsidRPr="00E423B3">
        <w:rPr>
          <w:rStyle w:val="Strong"/>
          <w:rFonts w:cstheme="minorHAnsi"/>
          <w:b w:val="0"/>
          <w:color w:val="auto"/>
          <w:sz w:val="28"/>
          <w:szCs w:val="28"/>
        </w:rPr>
        <w:t>Heather Ostash</w:t>
      </w:r>
      <w:r w:rsidR="00FE5EF8">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A02105" w:rsidRPr="001B1A0B">
        <w:rPr>
          <w:rStyle w:val="Strong"/>
          <w:rFonts w:cstheme="minorHAnsi"/>
          <w:b w:val="0"/>
          <w:bCs w:val="0"/>
          <w:color w:val="auto"/>
          <w:sz w:val="28"/>
          <w:szCs w:val="28"/>
        </w:rPr>
        <w:t>Vonetta Mixson, Melissa Bowen</w:t>
      </w:r>
      <w:r w:rsidR="00585AD4">
        <w:rPr>
          <w:rStyle w:val="Strong"/>
          <w:rFonts w:cstheme="minorHAnsi"/>
          <w:color w:val="auto"/>
          <w:sz w:val="28"/>
          <w:szCs w:val="28"/>
        </w:rPr>
        <w:br/>
      </w:r>
    </w:p>
    <w:p w14:paraId="106D2C15" w14:textId="18834C86" w:rsidR="00554BD0" w:rsidRPr="00E80B6F" w:rsidRDefault="00554BD0" w:rsidP="00554BD0">
      <w:pPr>
        <w:pStyle w:val="Heading2"/>
        <w:rPr>
          <w:rStyle w:val="Strong"/>
          <w:rFonts w:cstheme="minorHAnsi"/>
          <w:b/>
          <w:bCs w:val="0"/>
        </w:rPr>
      </w:pPr>
      <w:r w:rsidRPr="00E80B6F">
        <w:rPr>
          <w:rStyle w:val="Strong"/>
          <w:rFonts w:cstheme="minorHAnsi"/>
          <w:b/>
          <w:bCs w:val="0"/>
        </w:rPr>
        <w:t xml:space="preserve">Call to Order – </w:t>
      </w:r>
    </w:p>
    <w:p w14:paraId="4740E956" w14:textId="77777777" w:rsidR="00554BD0" w:rsidRDefault="00554BD0" w:rsidP="00554BD0">
      <w:pPr>
        <w:pStyle w:val="Heading2"/>
        <w:rPr>
          <w:rFonts w:eastAsia="Calibri"/>
          <w:b w:val="0"/>
          <w:bCs/>
        </w:rPr>
      </w:pPr>
      <w:r>
        <w:t xml:space="preserve">The </w:t>
      </w:r>
      <w:r w:rsidRPr="001211E4">
        <w:t>Purpose of the Meeting</w:t>
      </w:r>
      <w:r w:rsidRPr="001211E4">
        <w:br/>
      </w:r>
      <w:r w:rsidRPr="00054DF7">
        <w:rPr>
          <w:rFonts w:eastAsia="Calibri"/>
          <w:b w:val="0"/>
          <w:bCs/>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45A5FF44" w14:textId="108A3723" w:rsidR="00554BD0" w:rsidRPr="00020EA6" w:rsidRDefault="00554BD0" w:rsidP="00020EA6">
      <w:pPr>
        <w:pStyle w:val="Heading2"/>
      </w:pPr>
      <w:r w:rsidRPr="001211E4">
        <w:t>Approval of Minutes and Action Items</w:t>
      </w:r>
      <w:r>
        <w:br/>
      </w:r>
      <w:r w:rsidRPr="00020EA6">
        <w:rPr>
          <w:b w:val="0"/>
          <w:bCs/>
        </w:rPr>
        <w:t>Minutes approved with no changes.</w:t>
      </w:r>
      <w:r w:rsidRPr="00020EA6">
        <w:t xml:space="preserve"> </w:t>
      </w:r>
      <w:r w:rsidR="00020EA6">
        <w:br/>
      </w:r>
      <w:r w:rsidR="00020EA6">
        <w:br/>
      </w:r>
      <w:r w:rsidR="00020EA6" w:rsidRPr="00020EA6">
        <w:rPr>
          <w:b w:val="0"/>
          <w:bCs/>
          <w:color w:val="FF0000"/>
        </w:rPr>
        <w:t>Action Items:</w:t>
      </w:r>
      <w:r w:rsidRPr="00020EA6">
        <w:rPr>
          <w:b w:val="0"/>
          <w:bCs/>
          <w:color w:val="FF0000"/>
        </w:rPr>
        <w:br/>
        <w:t xml:space="preserve">1.  Heather Ostash will provide an update on E-Sports and arrange a presentation. Completion Date: Future agenda item – </w:t>
      </w:r>
      <w:r w:rsidR="00020EA6" w:rsidRPr="00020EA6">
        <w:rPr>
          <w:b w:val="0"/>
          <w:bCs/>
          <w:color w:val="FF0000"/>
        </w:rPr>
        <w:t xml:space="preserve">Heather Ostash will work with John McHenry and report out to College Council. </w:t>
      </w:r>
      <w:r w:rsidR="00020EA6" w:rsidRPr="00020EA6">
        <w:rPr>
          <w:b w:val="0"/>
          <w:bCs/>
          <w:color w:val="FF0000"/>
        </w:rPr>
        <w:br/>
      </w:r>
      <w:r w:rsidRPr="00020EA6">
        <w:rPr>
          <w:b w:val="0"/>
          <w:bCs/>
          <w:color w:val="FF0000"/>
        </w:rPr>
        <w:t>2. A draft charge and composition for the Participatory Governance Model Task Force will be developed by Yvonne Mills and President Hancock and shared with the group for prior to the next College Council meeting. Completion Date: October 7, 2021.</w:t>
      </w:r>
      <w:r w:rsidRPr="00020EA6">
        <w:rPr>
          <w:b w:val="0"/>
          <w:bCs/>
          <w:color w:val="FF0000"/>
        </w:rPr>
        <w:br/>
        <w:t>3. A draft charge and composition for the Enrollment, Student Success with Equity Task Force will be developed by Yvonne Mills and President Hancock and shared with the group for prior to the next College Council meeting. Completion Date: October 7, 2021.</w:t>
      </w:r>
    </w:p>
    <w:p w14:paraId="78AC1EE2" w14:textId="7E29B5B0" w:rsidR="00554BD0" w:rsidRDefault="00554BD0" w:rsidP="00554BD0"/>
    <w:p w14:paraId="4DDBF707" w14:textId="4E9F5CAC" w:rsidR="00554BD0" w:rsidRPr="0001624B" w:rsidRDefault="00554BD0" w:rsidP="00554BD0">
      <w:pPr>
        <w:pStyle w:val="Heading2"/>
        <w:rPr>
          <w:rStyle w:val="Strong"/>
          <w:rFonts w:cstheme="minorHAnsi"/>
          <w:b/>
          <w:bCs w:val="0"/>
        </w:rPr>
      </w:pPr>
      <w:r>
        <w:lastRenderedPageBreak/>
        <w:t>Approval of Agenda</w:t>
      </w:r>
      <w:r>
        <w:br/>
      </w:r>
      <w:r w:rsidRPr="00554BD0">
        <w:rPr>
          <w:b w:val="0"/>
        </w:rPr>
        <w:t>Agenda approved.</w:t>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0212B7D8" w:rsidR="00E909BA" w:rsidRPr="001211E4" w:rsidRDefault="00666665" w:rsidP="00666665">
      <w:pPr>
        <w:pStyle w:val="Heading2"/>
        <w:numPr>
          <w:ilvl w:val="0"/>
          <w:numId w:val="0"/>
        </w:numPr>
        <w:spacing w:after="0"/>
        <w:ind w:left="720"/>
      </w:pPr>
      <w:r w:rsidRPr="0020111B">
        <w:rPr>
          <w:b w:val="0"/>
        </w:rPr>
        <w:t>A review of the Reporting Committee</w:t>
      </w:r>
      <w:r w:rsidR="009A0027">
        <w:rPr>
          <w:b w:val="0"/>
        </w:rPr>
        <w:t xml:space="preserve"> </w:t>
      </w:r>
      <w:r w:rsidRPr="0020111B">
        <w:rPr>
          <w:b w:val="0"/>
        </w:rPr>
        <w:t xml:space="preserve">PowerPoint slides </w:t>
      </w:r>
      <w:r w:rsidR="007A0193">
        <w:rPr>
          <w:b w:val="0"/>
        </w:rPr>
        <w:t>was</w:t>
      </w:r>
      <w:r w:rsidR="00423054">
        <w:rPr>
          <w:b w:val="0"/>
        </w:rPr>
        <w:t xml:space="preserve"> </w:t>
      </w:r>
      <w:r w:rsidRPr="0020111B">
        <w:rPr>
          <w:b w:val="0"/>
        </w:rPr>
        <w:t>presented.</w:t>
      </w:r>
    </w:p>
    <w:p w14:paraId="18AC9F14" w14:textId="1AD75ADC"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r w:rsidR="00F61A3D">
        <w:rPr>
          <w:sz w:val="28"/>
          <w:szCs w:val="28"/>
        </w:rPr>
        <w:br/>
      </w:r>
      <w:r w:rsidR="00FF3634">
        <w:rPr>
          <w:sz w:val="28"/>
          <w:szCs w:val="28"/>
        </w:rPr>
        <w:t>Met just before last meeting, East wing furniture being ordered. No update until after meeting next week.</w:t>
      </w:r>
      <w:r w:rsidR="00554BD0">
        <w:rPr>
          <w:sz w:val="28"/>
          <w:szCs w:val="28"/>
        </w:rPr>
        <w:br/>
      </w:r>
    </w:p>
    <w:p w14:paraId="315F74C5" w14:textId="52C5674A"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r w:rsidR="00DB3F32">
        <w:rPr>
          <w:rFonts w:asciiTheme="minorHAnsi" w:hAnsiTheme="minorHAnsi"/>
          <w:sz w:val="28"/>
          <w:szCs w:val="28"/>
        </w:rPr>
        <w:br/>
      </w:r>
      <w:r w:rsidR="00FF3634">
        <w:rPr>
          <w:rFonts w:asciiTheme="minorHAnsi" w:hAnsiTheme="minorHAnsi"/>
          <w:sz w:val="28"/>
          <w:szCs w:val="28"/>
        </w:rPr>
        <w:t xml:space="preserve">CFIT proposal approved by Safety Committee. Some CFIT members already identified, across all constituency groups. The Great ShakeOut Exercise 10/21/21, all campuses participating. Will test Mitel phone emergency system, tested in Tehachapi with successful results. Discussed future National Safety Campaign event ideas, put out a call for </w:t>
      </w:r>
      <w:r w:rsidR="00C76859">
        <w:rPr>
          <w:rFonts w:asciiTheme="minorHAnsi" w:hAnsiTheme="minorHAnsi"/>
          <w:sz w:val="28"/>
          <w:szCs w:val="28"/>
        </w:rPr>
        <w:t>Safety C</w:t>
      </w:r>
      <w:r w:rsidR="00FF3634">
        <w:rPr>
          <w:rFonts w:asciiTheme="minorHAnsi" w:hAnsiTheme="minorHAnsi"/>
          <w:sz w:val="28"/>
          <w:szCs w:val="28"/>
        </w:rPr>
        <w:t>ommittee members to bring back ideas for major campaigns. Next meeting is 10/19/21.</w:t>
      </w:r>
      <w:r w:rsidR="00554BD0">
        <w:rPr>
          <w:rFonts w:asciiTheme="minorHAnsi" w:hAnsiTheme="minorHAnsi"/>
          <w:sz w:val="28"/>
          <w:szCs w:val="28"/>
        </w:rPr>
        <w:br/>
      </w:r>
    </w:p>
    <w:p w14:paraId="360F6D61" w14:textId="2B6C9358" w:rsidR="00C90A6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DB3F32">
        <w:rPr>
          <w:rFonts w:asciiTheme="minorHAnsi" w:hAnsiTheme="minorHAnsi"/>
          <w:sz w:val="28"/>
          <w:szCs w:val="28"/>
        </w:rPr>
        <w:br/>
      </w:r>
      <w:r w:rsidR="00FF3634">
        <w:rPr>
          <w:rFonts w:asciiTheme="minorHAnsi" w:hAnsiTheme="minorHAnsi"/>
          <w:sz w:val="28"/>
          <w:szCs w:val="28"/>
        </w:rPr>
        <w:t>Meeting 10/13/21. Focus is IT AUP Draft – input on classroom tech. First meeting dedicated to review AUP draft, due next Friday.</w:t>
      </w:r>
      <w:r w:rsidR="00554BD0">
        <w:rPr>
          <w:rFonts w:asciiTheme="minorHAnsi" w:hAnsiTheme="minorHAnsi"/>
          <w:sz w:val="28"/>
          <w:szCs w:val="28"/>
        </w:rPr>
        <w:br/>
      </w:r>
    </w:p>
    <w:p w14:paraId="5FB43E93" w14:textId="05C83249" w:rsidR="00FF3634" w:rsidRDefault="00C90A64" w:rsidP="00FF363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r w:rsidR="00DB3F32">
        <w:rPr>
          <w:rFonts w:asciiTheme="minorHAnsi" w:hAnsiTheme="minorHAnsi"/>
          <w:sz w:val="28"/>
          <w:szCs w:val="28"/>
        </w:rPr>
        <w:br/>
      </w:r>
      <w:r w:rsidR="00FF3634">
        <w:rPr>
          <w:rFonts w:asciiTheme="minorHAnsi" w:hAnsiTheme="minorHAnsi"/>
          <w:sz w:val="28"/>
          <w:szCs w:val="28"/>
        </w:rPr>
        <w:t>Discussed need to refresh college understanding of Guided Pathways (GP). Focus of 2021-22 on the 3</w:t>
      </w:r>
      <w:r w:rsidR="00FF3634" w:rsidRPr="00FF3634">
        <w:rPr>
          <w:rFonts w:asciiTheme="minorHAnsi" w:hAnsiTheme="minorHAnsi"/>
          <w:sz w:val="28"/>
          <w:szCs w:val="28"/>
          <w:vertAlign w:val="superscript"/>
        </w:rPr>
        <w:t>rd</w:t>
      </w:r>
      <w:r w:rsidR="00FF3634">
        <w:rPr>
          <w:rFonts w:asciiTheme="minorHAnsi" w:hAnsiTheme="minorHAnsi"/>
          <w:sz w:val="28"/>
          <w:szCs w:val="28"/>
        </w:rPr>
        <w:t xml:space="preserve"> and 4</w:t>
      </w:r>
      <w:r w:rsidR="00FF3634" w:rsidRPr="00FF3634">
        <w:rPr>
          <w:rFonts w:asciiTheme="minorHAnsi" w:hAnsiTheme="minorHAnsi"/>
          <w:sz w:val="28"/>
          <w:szCs w:val="28"/>
          <w:vertAlign w:val="superscript"/>
        </w:rPr>
        <w:t>th</w:t>
      </w:r>
      <w:r w:rsidR="00FF3634">
        <w:rPr>
          <w:rFonts w:asciiTheme="minorHAnsi" w:hAnsiTheme="minorHAnsi"/>
          <w:sz w:val="28"/>
          <w:szCs w:val="28"/>
        </w:rPr>
        <w:t xml:space="preserve"> </w:t>
      </w:r>
      <w:r w:rsidR="00C76859">
        <w:rPr>
          <w:rFonts w:asciiTheme="minorHAnsi" w:hAnsiTheme="minorHAnsi"/>
          <w:sz w:val="28"/>
          <w:szCs w:val="28"/>
        </w:rPr>
        <w:t>pillars</w:t>
      </w:r>
      <w:r w:rsidR="00FF3634">
        <w:rPr>
          <w:rFonts w:asciiTheme="minorHAnsi" w:hAnsiTheme="minorHAnsi"/>
          <w:sz w:val="28"/>
          <w:szCs w:val="28"/>
        </w:rPr>
        <w:t xml:space="preserve"> of GP. Overall goals to help nudge students along path</w:t>
      </w:r>
      <w:r w:rsidR="00DE45F8">
        <w:rPr>
          <w:rFonts w:asciiTheme="minorHAnsi" w:hAnsiTheme="minorHAnsi"/>
          <w:sz w:val="28"/>
          <w:szCs w:val="28"/>
        </w:rPr>
        <w:t>way towards graduation/transfer and decrease excess credits taken. Previously, communications surrounding the in-take process has been focused, this year the focus will be on Staying on the Path (Pillar III) and Ensuring Learning (</w:t>
      </w:r>
      <w:r w:rsidR="00C76859">
        <w:rPr>
          <w:rFonts w:asciiTheme="minorHAnsi" w:hAnsiTheme="minorHAnsi"/>
          <w:sz w:val="28"/>
          <w:szCs w:val="28"/>
        </w:rPr>
        <w:t>P</w:t>
      </w:r>
      <w:r w:rsidR="00DE45F8">
        <w:rPr>
          <w:rFonts w:asciiTheme="minorHAnsi" w:hAnsiTheme="minorHAnsi"/>
          <w:sz w:val="28"/>
          <w:szCs w:val="28"/>
        </w:rPr>
        <w:t>illar IV). A revisit of the meta-major discussion to help students from the career &gt; major pathways. Next SSSP meeting 10/20/21.</w:t>
      </w:r>
      <w:r w:rsidR="00F11B15">
        <w:rPr>
          <w:rFonts w:asciiTheme="minorHAnsi" w:hAnsiTheme="minorHAnsi"/>
          <w:sz w:val="28"/>
          <w:szCs w:val="28"/>
        </w:rPr>
        <w:br/>
      </w:r>
    </w:p>
    <w:p w14:paraId="091293F0" w14:textId="64EC2CE7" w:rsidR="00C64483"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Incarcerated Students Education Program – Peter Fulks</w:t>
      </w:r>
    </w:p>
    <w:p w14:paraId="3F4FBB1C" w14:textId="52C9B05E" w:rsidR="00E72DC5" w:rsidRDefault="00E72DC5" w:rsidP="00E72DC5">
      <w:pPr>
        <w:pStyle w:val="ListParagraph"/>
        <w:rPr>
          <w:rFonts w:asciiTheme="minorHAnsi" w:hAnsiTheme="minorHAnsi"/>
          <w:sz w:val="28"/>
          <w:szCs w:val="28"/>
        </w:rPr>
      </w:pPr>
      <w:r>
        <w:rPr>
          <w:rFonts w:asciiTheme="minorHAnsi" w:hAnsiTheme="minorHAnsi"/>
          <w:sz w:val="28"/>
          <w:szCs w:val="28"/>
        </w:rPr>
        <w:t>First meeting 9/28. Nicole Harper is new student representative. Hybrid courses are preferred by the students over pure correspondence. Students surveyed w</w:t>
      </w:r>
      <w:r w:rsidR="00DE2380">
        <w:rPr>
          <w:rFonts w:asciiTheme="minorHAnsi" w:hAnsiTheme="minorHAnsi"/>
          <w:sz w:val="28"/>
          <w:szCs w:val="28"/>
        </w:rPr>
        <w:t>ant face-to-face for more hands-</w:t>
      </w:r>
      <w:r>
        <w:rPr>
          <w:rFonts w:asciiTheme="minorHAnsi" w:hAnsiTheme="minorHAnsi"/>
          <w:sz w:val="28"/>
          <w:szCs w:val="28"/>
        </w:rPr>
        <w:t>on</w:t>
      </w:r>
      <w:r w:rsidR="00DE2380">
        <w:rPr>
          <w:rFonts w:asciiTheme="minorHAnsi" w:hAnsiTheme="minorHAnsi"/>
          <w:sz w:val="28"/>
          <w:szCs w:val="28"/>
        </w:rPr>
        <w:t xml:space="preserve"> subjects</w:t>
      </w:r>
      <w:r>
        <w:rPr>
          <w:rFonts w:asciiTheme="minorHAnsi" w:hAnsiTheme="minorHAnsi"/>
          <w:sz w:val="28"/>
          <w:szCs w:val="28"/>
        </w:rPr>
        <w:t xml:space="preserve"> –Math and Sciences. Library in D yard praised at state level. We will be moving towards opportunity to use Canvas for courses. May be awarded the option to bring </w:t>
      </w:r>
      <w:r>
        <w:rPr>
          <w:rFonts w:asciiTheme="minorHAnsi" w:hAnsiTheme="minorHAnsi"/>
          <w:sz w:val="28"/>
          <w:szCs w:val="28"/>
        </w:rPr>
        <w:lastRenderedPageBreak/>
        <w:t>in laptops for students to use. CDCR has their own Canvas instance, pared down compared to ours, but still useable to provide e</w:t>
      </w:r>
      <w:r w:rsidR="00DE2380">
        <w:rPr>
          <w:rFonts w:asciiTheme="minorHAnsi" w:hAnsiTheme="minorHAnsi"/>
          <w:sz w:val="28"/>
          <w:szCs w:val="28"/>
        </w:rPr>
        <w:t>-</w:t>
      </w:r>
      <w:r>
        <w:rPr>
          <w:rFonts w:asciiTheme="minorHAnsi" w:hAnsiTheme="minorHAnsi"/>
          <w:sz w:val="28"/>
          <w:szCs w:val="28"/>
        </w:rPr>
        <w:t>books and paper submissions, online tests. Plan to train faculty to prepare for this, effectively shift the paper correspondence to Canvas still with active faculty participation.</w:t>
      </w:r>
    </w:p>
    <w:p w14:paraId="40C3BD75" w14:textId="6C3DD14A" w:rsidR="00E72DC5" w:rsidRDefault="00E72DC5" w:rsidP="00F11B15">
      <w:pPr>
        <w:pStyle w:val="ListParagraph"/>
        <w:rPr>
          <w:rFonts w:asciiTheme="minorHAnsi" w:hAnsiTheme="minorHAnsi"/>
          <w:sz w:val="28"/>
          <w:szCs w:val="28"/>
        </w:rPr>
      </w:pPr>
      <w:r>
        <w:rPr>
          <w:rFonts w:asciiTheme="minorHAnsi" w:hAnsiTheme="minorHAnsi"/>
          <w:sz w:val="28"/>
          <w:szCs w:val="28"/>
        </w:rPr>
        <w:t>Michael Bonner points out that while the surveyed students indicated a preference for face-to-face, he has experienced large group who would prefer the correspondence model to the classroom.</w:t>
      </w:r>
    </w:p>
    <w:p w14:paraId="3812A2AA" w14:textId="5BF39A20" w:rsidR="00E72DC5" w:rsidRDefault="00E72DC5" w:rsidP="00F11B15">
      <w:pPr>
        <w:pStyle w:val="ListParagraph"/>
        <w:rPr>
          <w:rFonts w:asciiTheme="minorHAnsi" w:hAnsiTheme="minorHAnsi"/>
          <w:sz w:val="28"/>
          <w:szCs w:val="28"/>
        </w:rPr>
      </w:pPr>
      <w:r>
        <w:rPr>
          <w:rFonts w:asciiTheme="minorHAnsi" w:hAnsiTheme="minorHAnsi"/>
          <w:sz w:val="28"/>
          <w:szCs w:val="28"/>
        </w:rPr>
        <w:t xml:space="preserve">SB1417 passed last night, </w:t>
      </w:r>
      <w:r w:rsidR="00554BD0">
        <w:rPr>
          <w:rFonts w:asciiTheme="minorHAnsi" w:hAnsiTheme="minorHAnsi"/>
          <w:sz w:val="28"/>
          <w:szCs w:val="28"/>
        </w:rPr>
        <w:t>line-item</w:t>
      </w:r>
      <w:r>
        <w:rPr>
          <w:rFonts w:asciiTheme="minorHAnsi" w:hAnsiTheme="minorHAnsi"/>
          <w:sz w:val="28"/>
          <w:szCs w:val="28"/>
        </w:rPr>
        <w:t xml:space="preserve"> budget for Incarcerated Ed approved by legislature.</w:t>
      </w:r>
      <w:r w:rsidR="00F11B15">
        <w:rPr>
          <w:rFonts w:asciiTheme="minorHAnsi" w:hAnsiTheme="minorHAnsi"/>
          <w:sz w:val="28"/>
          <w:szCs w:val="28"/>
        </w:rPr>
        <w:br/>
      </w:r>
      <w:r w:rsidR="007B7A3E">
        <w:rPr>
          <w:rFonts w:asciiTheme="minorHAnsi" w:hAnsiTheme="minorHAnsi"/>
          <w:sz w:val="28"/>
          <w:szCs w:val="28"/>
        </w:rPr>
        <w:t xml:space="preserve"> </w:t>
      </w:r>
    </w:p>
    <w:p w14:paraId="43011F05" w14:textId="77777777" w:rsidR="00C64483" w:rsidRPr="001211E4" w:rsidRDefault="00C64483" w:rsidP="00C64483">
      <w:pPr>
        <w:pStyle w:val="Heading2"/>
        <w:spacing w:after="0"/>
      </w:pPr>
      <w:r w:rsidRPr="001211E4">
        <w:t>Constituency Reports</w:t>
      </w:r>
    </w:p>
    <w:p w14:paraId="1D0FE427" w14:textId="24014CB5" w:rsidR="00C64483" w:rsidRDefault="00C64483" w:rsidP="00C64483">
      <w:pPr>
        <w:pStyle w:val="DiscussionItem"/>
        <w:numPr>
          <w:ilvl w:val="1"/>
          <w:numId w:val="2"/>
        </w:numPr>
        <w:spacing w:after="0"/>
        <w:rPr>
          <w:rFonts w:cstheme="minorHAnsi"/>
          <w:sz w:val="28"/>
          <w:szCs w:val="28"/>
        </w:rPr>
      </w:pPr>
      <w:r w:rsidRPr="001211E4">
        <w:rPr>
          <w:rFonts w:cstheme="minorHAnsi"/>
          <w:sz w:val="28"/>
          <w:szCs w:val="28"/>
        </w:rPr>
        <w:t xml:space="preserve"> Academic Senate – </w:t>
      </w:r>
      <w:r>
        <w:rPr>
          <w:rFonts w:cstheme="minorHAnsi"/>
          <w:sz w:val="28"/>
          <w:szCs w:val="28"/>
        </w:rPr>
        <w:t xml:space="preserve">Yvonne Mills </w:t>
      </w:r>
      <w:r>
        <w:rPr>
          <w:rFonts w:cstheme="minorHAnsi"/>
          <w:sz w:val="28"/>
          <w:szCs w:val="28"/>
        </w:rPr>
        <w:br/>
      </w:r>
      <w:r w:rsidR="007B7A3E">
        <w:rPr>
          <w:rFonts w:cstheme="minorHAnsi"/>
          <w:sz w:val="28"/>
          <w:szCs w:val="28"/>
        </w:rPr>
        <w:t>Working on what faculty would like to see on consultation. Resolution passed at last meeting that codifies what Senate is looking for on consultation items</w:t>
      </w:r>
      <w:r w:rsidR="00DE2380">
        <w:rPr>
          <w:rFonts w:cstheme="minorHAnsi"/>
          <w:sz w:val="28"/>
          <w:szCs w:val="28"/>
        </w:rPr>
        <w:t xml:space="preserve"> (Yvonne will send Resolution to Jennifer Curtis for addition to SharePoint)</w:t>
      </w:r>
      <w:r w:rsidR="007B7A3E">
        <w:rPr>
          <w:rFonts w:cstheme="minorHAnsi"/>
          <w:sz w:val="28"/>
          <w:szCs w:val="28"/>
        </w:rPr>
        <w:t xml:space="preserve">. Next big item: District proposal for Winter Intersession. Academic Senate presidents met with BC Admin regarding this, </w:t>
      </w:r>
      <w:r w:rsidR="00DE2380">
        <w:rPr>
          <w:rFonts w:cstheme="minorHAnsi"/>
          <w:sz w:val="28"/>
          <w:szCs w:val="28"/>
        </w:rPr>
        <w:t>th</w:t>
      </w:r>
      <w:r w:rsidR="007B7A3E">
        <w:rPr>
          <w:rFonts w:cstheme="minorHAnsi"/>
          <w:sz w:val="28"/>
          <w:szCs w:val="28"/>
        </w:rPr>
        <w:t xml:space="preserve">e </w:t>
      </w:r>
      <w:r w:rsidR="00715353">
        <w:rPr>
          <w:rFonts w:cstheme="minorHAnsi"/>
          <w:sz w:val="28"/>
          <w:szCs w:val="28"/>
        </w:rPr>
        <w:t xml:space="preserve">senate </w:t>
      </w:r>
      <w:r w:rsidR="007B7A3E">
        <w:rPr>
          <w:rFonts w:cstheme="minorHAnsi"/>
          <w:sz w:val="28"/>
          <w:szCs w:val="28"/>
        </w:rPr>
        <w:t>presidents do not support for a winter intersession as proposed with a compressed six week schedule (week of Christmas closed). Worry from faculty regarding pedagogical concerns</w:t>
      </w:r>
      <w:r w:rsidR="00715353">
        <w:rPr>
          <w:rFonts w:cstheme="minorHAnsi"/>
          <w:sz w:val="28"/>
          <w:szCs w:val="28"/>
        </w:rPr>
        <w:t xml:space="preserve"> and potential CSEA issues</w:t>
      </w:r>
      <w:r w:rsidR="007B7A3E">
        <w:rPr>
          <w:rFonts w:cstheme="minorHAnsi"/>
          <w:sz w:val="28"/>
          <w:szCs w:val="28"/>
        </w:rPr>
        <w:t>, they propose to do Winter Intersession following the new year holiday and push back the start and end of Spring semester.</w:t>
      </w:r>
      <w:r>
        <w:rPr>
          <w:rFonts w:cstheme="minorHAnsi"/>
          <w:sz w:val="28"/>
          <w:szCs w:val="28"/>
        </w:rPr>
        <w:br/>
      </w:r>
    </w:p>
    <w:p w14:paraId="3263753A" w14:textId="7A1852A7" w:rsidR="007B7A3E" w:rsidRPr="001211E4" w:rsidRDefault="00715353" w:rsidP="007B7A3E">
      <w:pPr>
        <w:pStyle w:val="DiscussionItem"/>
        <w:numPr>
          <w:ilvl w:val="0"/>
          <w:numId w:val="0"/>
        </w:numPr>
        <w:spacing w:after="0"/>
        <w:ind w:left="720"/>
        <w:rPr>
          <w:rFonts w:cstheme="minorHAnsi"/>
          <w:sz w:val="28"/>
          <w:szCs w:val="28"/>
        </w:rPr>
      </w:pPr>
      <w:r>
        <w:rPr>
          <w:rFonts w:cstheme="minorHAnsi"/>
          <w:sz w:val="28"/>
          <w:szCs w:val="28"/>
        </w:rPr>
        <w:t>Whoever brings items forward should discuss with Senate President/Executive Council the items so they can prepare and agendize as necessary.</w:t>
      </w:r>
      <w:r w:rsidR="00554BD0">
        <w:rPr>
          <w:rFonts w:cstheme="minorHAnsi"/>
          <w:sz w:val="28"/>
          <w:szCs w:val="28"/>
        </w:rPr>
        <w:br/>
      </w:r>
    </w:p>
    <w:p w14:paraId="05B05DC6" w14:textId="3CC32A34" w:rsidR="00C64483" w:rsidRPr="001211E4" w:rsidRDefault="00C64483" w:rsidP="00C64483">
      <w:pPr>
        <w:pStyle w:val="DiscussionItem"/>
        <w:numPr>
          <w:ilvl w:val="1"/>
          <w:numId w:val="2"/>
        </w:numPr>
        <w:spacing w:after="0"/>
        <w:rPr>
          <w:rFonts w:cstheme="minorHAnsi"/>
          <w:sz w:val="28"/>
          <w:szCs w:val="28"/>
        </w:rPr>
      </w:pPr>
      <w:r w:rsidRPr="001211E4">
        <w:rPr>
          <w:rFonts w:cstheme="minorHAnsi"/>
          <w:sz w:val="28"/>
          <w:szCs w:val="28"/>
        </w:rPr>
        <w:t xml:space="preserve"> Classified Senate – </w:t>
      </w:r>
      <w:r>
        <w:rPr>
          <w:rFonts w:cstheme="minorHAnsi"/>
          <w:sz w:val="28"/>
          <w:szCs w:val="28"/>
        </w:rPr>
        <w:t>Vacant</w:t>
      </w:r>
      <w:r w:rsidR="009520AD">
        <w:rPr>
          <w:rFonts w:cstheme="minorHAnsi"/>
          <w:sz w:val="28"/>
          <w:szCs w:val="28"/>
        </w:rPr>
        <w:br/>
      </w:r>
      <w:r w:rsidR="00715353">
        <w:rPr>
          <w:rFonts w:cstheme="minorHAnsi"/>
          <w:sz w:val="28"/>
          <w:szCs w:val="28"/>
        </w:rPr>
        <w:t>CSEA is considering setting a time</w:t>
      </w:r>
      <w:r w:rsidR="00DE2380">
        <w:rPr>
          <w:rFonts w:cstheme="minorHAnsi"/>
          <w:sz w:val="28"/>
          <w:szCs w:val="28"/>
        </w:rPr>
        <w:t xml:space="preserve"> separate from standard union meetings</w:t>
      </w:r>
      <w:r w:rsidR="00715353">
        <w:rPr>
          <w:rFonts w:cstheme="minorHAnsi"/>
          <w:sz w:val="28"/>
          <w:szCs w:val="28"/>
        </w:rPr>
        <w:t xml:space="preserve"> to have classified committee members report out.</w:t>
      </w:r>
      <w:r>
        <w:rPr>
          <w:rFonts w:cstheme="minorHAnsi"/>
          <w:sz w:val="28"/>
          <w:szCs w:val="28"/>
        </w:rPr>
        <w:br/>
      </w:r>
    </w:p>
    <w:p w14:paraId="7FD5D276" w14:textId="0F4A27B0" w:rsidR="009520AD" w:rsidRDefault="00C64483" w:rsidP="00C64483">
      <w:pPr>
        <w:pStyle w:val="DiscussionItem"/>
        <w:numPr>
          <w:ilvl w:val="1"/>
          <w:numId w:val="2"/>
        </w:numPr>
        <w:spacing w:after="0"/>
        <w:rPr>
          <w:rFonts w:cstheme="minorHAnsi"/>
          <w:sz w:val="28"/>
          <w:szCs w:val="28"/>
        </w:rPr>
      </w:pPr>
      <w:r>
        <w:rPr>
          <w:rFonts w:cstheme="minorHAnsi"/>
          <w:sz w:val="28"/>
          <w:szCs w:val="28"/>
        </w:rPr>
        <w:t xml:space="preserve"> </w:t>
      </w:r>
      <w:r w:rsidRPr="001211E4">
        <w:rPr>
          <w:rFonts w:cstheme="minorHAnsi"/>
          <w:sz w:val="28"/>
          <w:szCs w:val="28"/>
        </w:rPr>
        <w:t xml:space="preserve">Student Government – </w:t>
      </w:r>
      <w:r>
        <w:rPr>
          <w:rFonts w:cstheme="minorHAnsi"/>
          <w:sz w:val="28"/>
          <w:szCs w:val="28"/>
        </w:rPr>
        <w:t>Mia Guzman</w:t>
      </w:r>
      <w:r w:rsidRPr="001211E4">
        <w:rPr>
          <w:rFonts w:cstheme="minorHAnsi"/>
          <w:sz w:val="28"/>
          <w:szCs w:val="28"/>
        </w:rPr>
        <w:t xml:space="preserve"> </w:t>
      </w:r>
      <w:r w:rsidR="009520AD">
        <w:rPr>
          <w:rFonts w:cstheme="minorHAnsi"/>
          <w:sz w:val="28"/>
          <w:szCs w:val="28"/>
        </w:rPr>
        <w:br/>
      </w:r>
      <w:r w:rsidR="00715353">
        <w:rPr>
          <w:rFonts w:cstheme="minorHAnsi"/>
          <w:sz w:val="28"/>
          <w:szCs w:val="28"/>
        </w:rPr>
        <w:t xml:space="preserve">General Session on Tuesday, not many attended. EOPS has donation boxes around campus to collect donations for Women’s Center etc. Mike Barrett asks how SGCC is represented on other campuses. Previously there were designated roles on </w:t>
      </w:r>
      <w:r w:rsidR="00DE2380">
        <w:rPr>
          <w:rFonts w:cstheme="minorHAnsi"/>
          <w:sz w:val="28"/>
          <w:szCs w:val="28"/>
        </w:rPr>
        <w:t>campuses;</w:t>
      </w:r>
      <w:r w:rsidR="00715353">
        <w:rPr>
          <w:rFonts w:cstheme="minorHAnsi"/>
          <w:sz w:val="28"/>
          <w:szCs w:val="28"/>
        </w:rPr>
        <w:t xml:space="preserve"> </w:t>
      </w:r>
      <w:r w:rsidR="00DE2380">
        <w:rPr>
          <w:rFonts w:cstheme="minorHAnsi"/>
          <w:sz w:val="28"/>
          <w:szCs w:val="28"/>
        </w:rPr>
        <w:t>however,</w:t>
      </w:r>
      <w:r w:rsidR="00715353">
        <w:rPr>
          <w:rFonts w:cstheme="minorHAnsi"/>
          <w:sz w:val="28"/>
          <w:szCs w:val="28"/>
        </w:rPr>
        <w:t xml:space="preserve"> it has been difficult to find someone interested at each site. Heather will talk to Tyson regarding </w:t>
      </w:r>
      <w:r w:rsidR="00715353">
        <w:rPr>
          <w:rFonts w:cstheme="minorHAnsi"/>
          <w:sz w:val="28"/>
          <w:szCs w:val="28"/>
        </w:rPr>
        <w:lastRenderedPageBreak/>
        <w:t>student representation from the sites. Mia Guzman will bring it to the SGCC Executive Board meeting next week.</w:t>
      </w:r>
      <w:r w:rsidR="009520AD">
        <w:rPr>
          <w:rFonts w:cstheme="minorHAnsi"/>
          <w:sz w:val="28"/>
          <w:szCs w:val="28"/>
        </w:rPr>
        <w:br/>
      </w:r>
    </w:p>
    <w:p w14:paraId="5A0A31D8" w14:textId="4376AAB8" w:rsidR="00C64483" w:rsidRPr="001211E4" w:rsidRDefault="009520AD" w:rsidP="00C64483">
      <w:pPr>
        <w:pStyle w:val="DiscussionItem"/>
        <w:numPr>
          <w:ilvl w:val="1"/>
          <w:numId w:val="2"/>
        </w:numPr>
        <w:spacing w:after="0"/>
        <w:rPr>
          <w:rFonts w:cstheme="minorHAnsi"/>
          <w:sz w:val="28"/>
          <w:szCs w:val="28"/>
        </w:rPr>
      </w:pPr>
      <w:r>
        <w:rPr>
          <w:rFonts w:cstheme="minorHAnsi"/>
          <w:sz w:val="28"/>
          <w:szCs w:val="28"/>
        </w:rPr>
        <w:t xml:space="preserve"> Consultation Council – President Sean Hancock/Yvonne Mill</w:t>
      </w:r>
      <w:r w:rsidR="00715353">
        <w:rPr>
          <w:rFonts w:cstheme="minorHAnsi"/>
          <w:sz w:val="28"/>
          <w:szCs w:val="28"/>
        </w:rPr>
        <w:t>s</w:t>
      </w:r>
      <w:r w:rsidR="00C64483">
        <w:rPr>
          <w:rFonts w:cstheme="minorHAnsi"/>
          <w:sz w:val="28"/>
          <w:szCs w:val="28"/>
        </w:rPr>
        <w:br/>
      </w:r>
      <w:r w:rsidR="007413A1">
        <w:rPr>
          <w:rFonts w:cstheme="minorHAnsi"/>
          <w:sz w:val="28"/>
          <w:szCs w:val="28"/>
        </w:rPr>
        <w:t xml:space="preserve">EEO Dashboard coming soon. KCCD redistricting happening, special board meeting 9/29/21 regarding this. Revising CH 5 Board Policy. BC did presentation on Early College, our presentation is early December. District-wide Strategic Plan set to expire in </w:t>
      </w:r>
      <w:r w:rsidR="00DE2380">
        <w:rPr>
          <w:rFonts w:cstheme="minorHAnsi"/>
          <w:sz w:val="28"/>
          <w:szCs w:val="28"/>
        </w:rPr>
        <w:t>‘</w:t>
      </w:r>
      <w:r w:rsidR="007413A1">
        <w:rPr>
          <w:rFonts w:cstheme="minorHAnsi"/>
          <w:sz w:val="28"/>
          <w:szCs w:val="28"/>
        </w:rPr>
        <w:t xml:space="preserve">22, </w:t>
      </w:r>
      <w:r w:rsidR="00305ED3">
        <w:rPr>
          <w:rFonts w:cstheme="minorHAnsi"/>
          <w:sz w:val="28"/>
          <w:szCs w:val="28"/>
        </w:rPr>
        <w:t>however,</w:t>
      </w:r>
      <w:r w:rsidR="007413A1">
        <w:rPr>
          <w:rFonts w:cstheme="minorHAnsi"/>
          <w:sz w:val="28"/>
          <w:szCs w:val="28"/>
        </w:rPr>
        <w:t xml:space="preserve"> will have addendum to extend to a 5-year plan while overall plan is reworked. Educational plan may change to longer-term planning with strategic plan remaining the shorter-term planning document (10 years for Ed, 5 for strategic).</w:t>
      </w:r>
    </w:p>
    <w:p w14:paraId="54271F28" w14:textId="3FB558E8" w:rsidR="00C64483" w:rsidRPr="00324E28" w:rsidRDefault="00C64483" w:rsidP="009520AD">
      <w:pPr>
        <w:pStyle w:val="DiscussionItem"/>
        <w:numPr>
          <w:ilvl w:val="0"/>
          <w:numId w:val="0"/>
        </w:numPr>
        <w:spacing w:after="0"/>
        <w:ind w:left="720" w:hanging="360"/>
        <w:rPr>
          <w:rFonts w:cstheme="minorHAnsi"/>
          <w:sz w:val="28"/>
          <w:szCs w:val="28"/>
        </w:rPr>
      </w:pPr>
    </w:p>
    <w:p w14:paraId="7BE32CC0" w14:textId="4264F998" w:rsidR="00C64483" w:rsidRPr="001211E4" w:rsidRDefault="00C64483" w:rsidP="00C64483">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 </w:t>
      </w:r>
      <w:r>
        <w:rPr>
          <w:rFonts w:cstheme="minorHAnsi"/>
          <w:sz w:val="28"/>
          <w:szCs w:val="28"/>
        </w:rPr>
        <w:br/>
      </w:r>
      <w:r w:rsidR="00FF3634">
        <w:rPr>
          <w:rFonts w:cstheme="minorHAnsi"/>
          <w:sz w:val="28"/>
          <w:szCs w:val="28"/>
        </w:rPr>
        <w:t xml:space="preserve">Voting on Reopening MOU already in </w:t>
      </w:r>
      <w:r w:rsidR="007413A1">
        <w:rPr>
          <w:rFonts w:cstheme="minorHAnsi"/>
          <w:sz w:val="28"/>
          <w:szCs w:val="28"/>
        </w:rPr>
        <w:t>e</w:t>
      </w:r>
      <w:r w:rsidR="00FF3634">
        <w:rPr>
          <w:rFonts w:cstheme="minorHAnsi"/>
          <w:sz w:val="28"/>
          <w:szCs w:val="28"/>
        </w:rPr>
        <w:t xml:space="preserve">ffect, expect to </w:t>
      </w:r>
      <w:r w:rsidR="007413A1">
        <w:rPr>
          <w:rFonts w:cstheme="minorHAnsi"/>
          <w:sz w:val="28"/>
          <w:szCs w:val="28"/>
        </w:rPr>
        <w:t xml:space="preserve">pass </w:t>
      </w:r>
      <w:r w:rsidR="00FF3634">
        <w:rPr>
          <w:rFonts w:cstheme="minorHAnsi"/>
          <w:sz w:val="28"/>
          <w:szCs w:val="28"/>
        </w:rPr>
        <w:t xml:space="preserve">uniformly. </w:t>
      </w:r>
      <w:r>
        <w:rPr>
          <w:rFonts w:cstheme="minorHAnsi"/>
          <w:sz w:val="28"/>
          <w:szCs w:val="28"/>
        </w:rPr>
        <w:br/>
      </w:r>
    </w:p>
    <w:p w14:paraId="0E8D50E4" w14:textId="047D0D4E" w:rsidR="009520AD" w:rsidRPr="00715353" w:rsidRDefault="00C64483" w:rsidP="00C64483">
      <w:pPr>
        <w:pStyle w:val="ListParagraph"/>
        <w:numPr>
          <w:ilvl w:val="1"/>
          <w:numId w:val="2"/>
        </w:numPr>
      </w:pPr>
      <w:r w:rsidRPr="00AF429F">
        <w:rPr>
          <w:rFonts w:asciiTheme="minorHAnsi" w:hAnsiTheme="minorHAnsi" w:cstheme="minorHAnsi"/>
          <w:sz w:val="28"/>
          <w:szCs w:val="28"/>
        </w:rPr>
        <w:t xml:space="preserve"> California School Employee Association (CSEA) – Mike Barrett</w:t>
      </w:r>
    </w:p>
    <w:p w14:paraId="4C742162" w14:textId="7167C977" w:rsidR="00715353" w:rsidRPr="009520AD" w:rsidRDefault="00715353" w:rsidP="00715353">
      <w:pPr>
        <w:pStyle w:val="ListParagraph"/>
      </w:pPr>
      <w:r>
        <w:rPr>
          <w:rFonts w:asciiTheme="minorHAnsi" w:hAnsiTheme="minorHAnsi" w:cstheme="minorHAnsi"/>
          <w:sz w:val="28"/>
          <w:szCs w:val="28"/>
        </w:rPr>
        <w:t>MOUs left and right, Negotiations on 10/20/21.</w:t>
      </w:r>
    </w:p>
    <w:p w14:paraId="5538BF2E" w14:textId="1227C988" w:rsidR="00C64483" w:rsidRDefault="00C64483" w:rsidP="009520AD">
      <w:pPr>
        <w:pStyle w:val="ListParagraph"/>
      </w:pPr>
    </w:p>
    <w:p w14:paraId="278E101A" w14:textId="77777777" w:rsidR="00C64483" w:rsidRPr="001211E4" w:rsidRDefault="00C64483" w:rsidP="00C64483">
      <w:pPr>
        <w:pStyle w:val="Heading2"/>
        <w:spacing w:after="0"/>
      </w:pPr>
      <w:r w:rsidRPr="001211E4">
        <w:t xml:space="preserve">Associate Committees </w:t>
      </w:r>
      <w:r>
        <w:br/>
      </w:r>
      <w:r w:rsidRPr="00414408">
        <w:rPr>
          <w:b w:val="0"/>
        </w:rPr>
        <w:t>A review of the Associate Committee PowerPoint slides w</w:t>
      </w:r>
      <w:r>
        <w:rPr>
          <w:b w:val="0"/>
        </w:rPr>
        <w:t>as</w:t>
      </w:r>
      <w:r w:rsidRPr="00414408">
        <w:rPr>
          <w:b w:val="0"/>
        </w:rPr>
        <w:t xml:space="preserve"> presented.</w:t>
      </w:r>
    </w:p>
    <w:p w14:paraId="100C828D" w14:textId="7B122F49" w:rsidR="00C64483" w:rsidRPr="007413A1" w:rsidRDefault="00C64483" w:rsidP="00C64483">
      <w:pPr>
        <w:pStyle w:val="DiscussionItem"/>
        <w:numPr>
          <w:ilvl w:val="1"/>
          <w:numId w:val="2"/>
        </w:numPr>
        <w:spacing w:after="0"/>
        <w:rPr>
          <w:sz w:val="28"/>
          <w:szCs w:val="28"/>
        </w:rPr>
      </w:pPr>
      <w:r>
        <w:rPr>
          <w:sz w:val="28"/>
          <w:szCs w:val="28"/>
        </w:rPr>
        <w:t xml:space="preserve"> </w:t>
      </w:r>
      <w:r w:rsidRPr="001211E4">
        <w:rPr>
          <w:sz w:val="28"/>
          <w:szCs w:val="28"/>
        </w:rPr>
        <w:t xml:space="preserve">Budget Development – Lisa Couch – </w:t>
      </w:r>
      <w:r w:rsidRPr="001211E4">
        <w:rPr>
          <w:i/>
          <w:sz w:val="28"/>
          <w:szCs w:val="28"/>
        </w:rPr>
        <w:t>Title V, Sec. 53200:C.10</w:t>
      </w:r>
      <w:r>
        <w:rPr>
          <w:iCs/>
          <w:sz w:val="28"/>
          <w:szCs w:val="28"/>
        </w:rPr>
        <w:t>.</w:t>
      </w:r>
    </w:p>
    <w:p w14:paraId="03AD0C0B" w14:textId="0C8394F4" w:rsidR="007413A1" w:rsidRDefault="007413A1" w:rsidP="007413A1">
      <w:pPr>
        <w:pStyle w:val="DiscussionItem"/>
        <w:numPr>
          <w:ilvl w:val="0"/>
          <w:numId w:val="0"/>
        </w:numPr>
        <w:spacing w:after="0"/>
        <w:ind w:left="720"/>
        <w:rPr>
          <w:iCs/>
          <w:sz w:val="28"/>
          <w:szCs w:val="28"/>
        </w:rPr>
      </w:pPr>
      <w:r>
        <w:rPr>
          <w:iCs/>
          <w:sz w:val="28"/>
          <w:szCs w:val="28"/>
        </w:rPr>
        <w:t>Next meeting 10/12/21. Resorting to excel worksheets for budget requests, hope to have system issues resolved for section plans. HEERF (COVID) funding requests are being continually reviewed.</w:t>
      </w:r>
    </w:p>
    <w:p w14:paraId="70F70C5F" w14:textId="77777777" w:rsidR="007413A1" w:rsidRPr="001211E4" w:rsidRDefault="007413A1" w:rsidP="007413A1">
      <w:pPr>
        <w:pStyle w:val="DiscussionItem"/>
        <w:numPr>
          <w:ilvl w:val="0"/>
          <w:numId w:val="0"/>
        </w:numPr>
        <w:spacing w:after="0"/>
        <w:ind w:left="720"/>
        <w:rPr>
          <w:sz w:val="28"/>
          <w:szCs w:val="28"/>
        </w:rPr>
      </w:pPr>
    </w:p>
    <w:p w14:paraId="4AF90B2D" w14:textId="50A28143" w:rsidR="00C64483" w:rsidRDefault="00C64483" w:rsidP="00C64483">
      <w:pPr>
        <w:pStyle w:val="DiscussionItem"/>
        <w:numPr>
          <w:ilvl w:val="0"/>
          <w:numId w:val="0"/>
        </w:numPr>
        <w:spacing w:after="0"/>
        <w:ind w:left="720"/>
        <w:rPr>
          <w:i/>
          <w:sz w:val="28"/>
          <w:szCs w:val="28"/>
        </w:rPr>
      </w:pPr>
      <w:r w:rsidRPr="001211E4">
        <w:rPr>
          <w:sz w:val="28"/>
          <w:szCs w:val="28"/>
        </w:rPr>
        <w:t xml:space="preserve">7.1.a District Wide Budget Development Committee </w:t>
      </w:r>
      <w:r w:rsidRPr="001211E4">
        <w:rPr>
          <w:i/>
          <w:sz w:val="28"/>
          <w:szCs w:val="28"/>
        </w:rPr>
        <w:t>Title V, Sec. 53200:C.10</w:t>
      </w:r>
    </w:p>
    <w:p w14:paraId="0545BEC9" w14:textId="562AA588" w:rsidR="007413A1" w:rsidRPr="007413A1" w:rsidRDefault="007413A1" w:rsidP="00352425">
      <w:pPr>
        <w:pStyle w:val="DiscussionItem"/>
        <w:numPr>
          <w:ilvl w:val="0"/>
          <w:numId w:val="0"/>
        </w:numPr>
        <w:spacing w:after="0"/>
        <w:ind w:left="1440"/>
        <w:rPr>
          <w:sz w:val="28"/>
          <w:szCs w:val="28"/>
        </w:rPr>
      </w:pPr>
      <w:r>
        <w:rPr>
          <w:sz w:val="28"/>
          <w:szCs w:val="28"/>
        </w:rPr>
        <w:t>Next meeting 10/8/21</w:t>
      </w:r>
      <w:r w:rsidR="00352425">
        <w:rPr>
          <w:sz w:val="28"/>
          <w:szCs w:val="28"/>
        </w:rPr>
        <w:t>. Increasing work and urgency of the committee to get a proposed budget allocation model completed</w:t>
      </w:r>
    </w:p>
    <w:p w14:paraId="4F2EA0C7" w14:textId="4ACA8515" w:rsidR="00C64483" w:rsidRDefault="00C64483" w:rsidP="00C64483">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Pr>
          <w:sz w:val="28"/>
          <w:szCs w:val="28"/>
        </w:rPr>
        <w:t xml:space="preserve"> </w:t>
      </w:r>
    </w:p>
    <w:p w14:paraId="0DAD157D" w14:textId="072EC6EE" w:rsidR="00352425" w:rsidRDefault="00352425" w:rsidP="007413A1">
      <w:pPr>
        <w:pStyle w:val="DiscussionItem"/>
        <w:numPr>
          <w:ilvl w:val="0"/>
          <w:numId w:val="0"/>
        </w:numPr>
        <w:spacing w:after="0"/>
        <w:ind w:left="720"/>
        <w:rPr>
          <w:sz w:val="28"/>
          <w:szCs w:val="28"/>
        </w:rPr>
      </w:pPr>
      <w:r>
        <w:rPr>
          <w:sz w:val="28"/>
          <w:szCs w:val="28"/>
        </w:rPr>
        <w:t xml:space="preserve">Budget rubric posted to AUP Planning App (now in Canvas). Canvas development server only open 7:30AM-7:30PM, hoping next year will be 24/7 like other servers. Reached end of rope on eLumen, both Curriculum and Outcomes Assessment are ready to move on. eLumen has become difficult to work with, data is disappearing. Will be going to Academic Senate to propose moving away from eLumen, looking towards </w:t>
      </w:r>
      <w:r w:rsidR="00DE2380">
        <w:rPr>
          <w:sz w:val="28"/>
          <w:szCs w:val="28"/>
        </w:rPr>
        <w:t>homegrown</w:t>
      </w:r>
      <w:r>
        <w:rPr>
          <w:sz w:val="28"/>
          <w:szCs w:val="28"/>
        </w:rPr>
        <w:t xml:space="preserve"> processes that we can control.</w:t>
      </w:r>
    </w:p>
    <w:p w14:paraId="5214B4F6" w14:textId="77777777" w:rsidR="00352425" w:rsidRDefault="00352425" w:rsidP="007413A1">
      <w:pPr>
        <w:pStyle w:val="DiscussionItem"/>
        <w:numPr>
          <w:ilvl w:val="0"/>
          <w:numId w:val="0"/>
        </w:numPr>
        <w:spacing w:after="0"/>
        <w:ind w:left="720"/>
        <w:rPr>
          <w:sz w:val="28"/>
          <w:szCs w:val="28"/>
        </w:rPr>
      </w:pPr>
    </w:p>
    <w:p w14:paraId="56604AC6" w14:textId="1B6B196F" w:rsidR="007413A1" w:rsidRPr="001211E4" w:rsidRDefault="00352425" w:rsidP="007413A1">
      <w:pPr>
        <w:pStyle w:val="DiscussionItem"/>
        <w:numPr>
          <w:ilvl w:val="0"/>
          <w:numId w:val="0"/>
        </w:numPr>
        <w:spacing w:after="0"/>
        <w:ind w:left="720"/>
        <w:rPr>
          <w:sz w:val="28"/>
          <w:szCs w:val="28"/>
        </w:rPr>
      </w:pPr>
      <w:r>
        <w:rPr>
          <w:sz w:val="28"/>
          <w:szCs w:val="28"/>
        </w:rPr>
        <w:lastRenderedPageBreak/>
        <w:t>Accreditation midterm report and process has been discussed, gathering faculty input. Vision Resource Center</w:t>
      </w:r>
      <w:r w:rsidR="00DE2380">
        <w:rPr>
          <w:sz w:val="28"/>
          <w:szCs w:val="28"/>
        </w:rPr>
        <w:t xml:space="preserve"> (VRC)</w:t>
      </w:r>
      <w:r>
        <w:rPr>
          <w:sz w:val="28"/>
          <w:szCs w:val="28"/>
        </w:rPr>
        <w:t xml:space="preserve"> free integration ends December, so far KCCD has not joined the VRC so certain features are not active. IEC has focus of improving college-wide </w:t>
      </w:r>
      <w:r w:rsidR="00DE2380">
        <w:rPr>
          <w:sz w:val="28"/>
          <w:szCs w:val="28"/>
        </w:rPr>
        <w:t>dialogue</w:t>
      </w:r>
      <w:r>
        <w:rPr>
          <w:sz w:val="28"/>
          <w:szCs w:val="28"/>
        </w:rPr>
        <w:t xml:space="preserve">. Next meeting 11/18/21. </w:t>
      </w:r>
      <w:r w:rsidR="00554BD0">
        <w:rPr>
          <w:sz w:val="28"/>
          <w:szCs w:val="28"/>
        </w:rPr>
        <w:br/>
      </w:r>
      <w:r>
        <w:rPr>
          <w:sz w:val="28"/>
          <w:szCs w:val="28"/>
        </w:rPr>
        <w:t xml:space="preserve"> </w:t>
      </w:r>
    </w:p>
    <w:p w14:paraId="4ADACD8E" w14:textId="3ED711EA" w:rsidR="00C64483" w:rsidRPr="00755104" w:rsidRDefault="00C64483" w:rsidP="00C64483">
      <w:pPr>
        <w:pStyle w:val="DiscussionItem"/>
        <w:numPr>
          <w:ilvl w:val="1"/>
          <w:numId w:val="2"/>
        </w:numPr>
        <w:spacing w:after="0"/>
        <w:rPr>
          <w:sz w:val="28"/>
          <w:szCs w:val="28"/>
        </w:rPr>
      </w:pPr>
      <w:r w:rsidRPr="001211E4">
        <w:rPr>
          <w:i/>
          <w:sz w:val="28"/>
          <w:szCs w:val="28"/>
        </w:rPr>
        <w:t xml:space="preserve"> </w:t>
      </w:r>
      <w:r w:rsidRPr="001211E4">
        <w:rPr>
          <w:sz w:val="28"/>
          <w:szCs w:val="28"/>
        </w:rPr>
        <w:t xml:space="preserve">Professional Development – Corey Marvin </w:t>
      </w:r>
      <w:r w:rsidRPr="001211E4">
        <w:rPr>
          <w:i/>
          <w:sz w:val="28"/>
          <w:szCs w:val="28"/>
        </w:rPr>
        <w:t>Title V, Sec. 53200:C.8</w:t>
      </w:r>
    </w:p>
    <w:p w14:paraId="5BD7246F" w14:textId="76BB858C" w:rsidR="00755104" w:rsidRPr="00DE2380" w:rsidRDefault="00755104" w:rsidP="00755104">
      <w:pPr>
        <w:pStyle w:val="DiscussionItem"/>
        <w:numPr>
          <w:ilvl w:val="0"/>
          <w:numId w:val="0"/>
        </w:numPr>
        <w:spacing w:after="0"/>
        <w:ind w:left="720"/>
        <w:rPr>
          <w:sz w:val="28"/>
          <w:szCs w:val="28"/>
        </w:rPr>
      </w:pPr>
      <w:r w:rsidRPr="00DE2380">
        <w:rPr>
          <w:sz w:val="28"/>
          <w:szCs w:val="28"/>
        </w:rPr>
        <w:t>Not met, next meet</w:t>
      </w:r>
      <w:r w:rsidR="00DE2380">
        <w:rPr>
          <w:sz w:val="28"/>
          <w:szCs w:val="28"/>
        </w:rPr>
        <w:t>i</w:t>
      </w:r>
      <w:r w:rsidRPr="00DE2380">
        <w:rPr>
          <w:sz w:val="28"/>
          <w:szCs w:val="28"/>
        </w:rPr>
        <w:t>ng 10/20</w:t>
      </w:r>
      <w:r w:rsidR="00DE2380">
        <w:rPr>
          <w:sz w:val="28"/>
          <w:szCs w:val="28"/>
        </w:rPr>
        <w:t>.</w:t>
      </w:r>
      <w:r w:rsidR="00554BD0">
        <w:rPr>
          <w:sz w:val="28"/>
          <w:szCs w:val="28"/>
        </w:rPr>
        <w:br/>
      </w:r>
    </w:p>
    <w:p w14:paraId="396DB400" w14:textId="167742CE" w:rsidR="009520AD" w:rsidRPr="001211E4" w:rsidRDefault="009520AD" w:rsidP="00C64483">
      <w:pPr>
        <w:pStyle w:val="DiscussionItem"/>
        <w:numPr>
          <w:ilvl w:val="1"/>
          <w:numId w:val="2"/>
        </w:numPr>
        <w:spacing w:after="0"/>
        <w:rPr>
          <w:sz w:val="28"/>
          <w:szCs w:val="28"/>
        </w:rPr>
      </w:pPr>
      <w:r>
        <w:rPr>
          <w:sz w:val="28"/>
          <w:szCs w:val="28"/>
        </w:rPr>
        <w:t xml:space="preserve"> Accreditation – Corey Marvin Title V, Sec. 53200:C.7</w:t>
      </w:r>
    </w:p>
    <w:p w14:paraId="29C0E5AD" w14:textId="1DD9B57E" w:rsidR="00C90A64" w:rsidRPr="00DE2380" w:rsidRDefault="00C64483" w:rsidP="009520AD">
      <w:pPr>
        <w:pStyle w:val="Heading2"/>
        <w:numPr>
          <w:ilvl w:val="0"/>
          <w:numId w:val="0"/>
        </w:numPr>
        <w:ind w:left="720" w:hanging="360"/>
        <w:rPr>
          <w:b w:val="0"/>
          <w:bCs/>
          <w:iCs/>
        </w:rPr>
      </w:pPr>
      <w:r w:rsidRPr="00780929">
        <w:rPr>
          <w:i/>
        </w:rPr>
        <w:t xml:space="preserve"> </w:t>
      </w:r>
      <w:r w:rsidR="00DE2380">
        <w:rPr>
          <w:b w:val="0"/>
        </w:rPr>
        <w:tab/>
        <w:t>Not yet met.</w:t>
      </w:r>
    </w:p>
    <w:p w14:paraId="6837F104" w14:textId="77777777" w:rsidR="00F127FF" w:rsidRDefault="00C90A64" w:rsidP="00F42054">
      <w:pPr>
        <w:pStyle w:val="Heading2"/>
        <w:spacing w:after="0"/>
      </w:pPr>
      <w:r w:rsidRPr="001211E4">
        <w:t>Discussion Items</w:t>
      </w:r>
      <w:r w:rsidR="00F42054" w:rsidRPr="001211E4">
        <w:t xml:space="preserve"> </w:t>
      </w:r>
    </w:p>
    <w:p w14:paraId="292ADF56" w14:textId="1C01BBB0" w:rsidR="009520AD" w:rsidRDefault="00F35D5A" w:rsidP="009520AD">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t>
      </w:r>
      <w:r w:rsidR="009520AD">
        <w:rPr>
          <w:rFonts w:asciiTheme="minorHAnsi" w:hAnsiTheme="minorHAnsi" w:cstheme="minorHAnsi"/>
          <w:sz w:val="28"/>
          <w:szCs w:val="28"/>
        </w:rPr>
        <w:t>Participatory Governance Model Task Force Draft Charge &amp; Composition (attachment) – President Hancock &amp; Yvonne Mills</w:t>
      </w:r>
      <w:r w:rsidR="009520AD">
        <w:rPr>
          <w:rFonts w:asciiTheme="minorHAnsi" w:hAnsiTheme="minorHAnsi" w:cstheme="minorHAnsi"/>
          <w:sz w:val="28"/>
          <w:szCs w:val="28"/>
        </w:rPr>
        <w:br/>
      </w:r>
      <w:r w:rsidR="00755104">
        <w:rPr>
          <w:rFonts w:asciiTheme="minorHAnsi" w:hAnsiTheme="minorHAnsi" w:cstheme="minorHAnsi"/>
          <w:sz w:val="28"/>
          <w:szCs w:val="28"/>
        </w:rPr>
        <w:t xml:space="preserve">Sent draft charge out, received limited feedback regarding </w:t>
      </w:r>
      <w:r w:rsidR="00DE2380">
        <w:rPr>
          <w:rFonts w:asciiTheme="minorHAnsi" w:hAnsiTheme="minorHAnsi" w:cstheme="minorHAnsi"/>
          <w:sz w:val="28"/>
          <w:szCs w:val="28"/>
        </w:rPr>
        <w:t>inclusion of</w:t>
      </w:r>
      <w:r w:rsidR="00755104">
        <w:rPr>
          <w:rFonts w:asciiTheme="minorHAnsi" w:hAnsiTheme="minorHAnsi" w:cstheme="minorHAnsi"/>
          <w:sz w:val="28"/>
          <w:szCs w:val="28"/>
        </w:rPr>
        <w:t xml:space="preserve"> the VPs in the charge of group as resources. Mike Barrett suggests that CSEA and Classified Senate members be combined to a group </w:t>
      </w:r>
      <w:r w:rsidR="00DE2380">
        <w:rPr>
          <w:rFonts w:asciiTheme="minorHAnsi" w:hAnsiTheme="minorHAnsi" w:cstheme="minorHAnsi"/>
          <w:sz w:val="28"/>
          <w:szCs w:val="28"/>
        </w:rPr>
        <w:t>“</w:t>
      </w:r>
      <w:r w:rsidR="00755104">
        <w:rPr>
          <w:rFonts w:asciiTheme="minorHAnsi" w:hAnsiTheme="minorHAnsi" w:cstheme="minorHAnsi"/>
          <w:sz w:val="28"/>
          <w:szCs w:val="28"/>
        </w:rPr>
        <w:t xml:space="preserve">Classified </w:t>
      </w:r>
      <w:r w:rsidR="00DE2380">
        <w:rPr>
          <w:rFonts w:asciiTheme="minorHAnsi" w:hAnsiTheme="minorHAnsi" w:cstheme="minorHAnsi"/>
          <w:sz w:val="28"/>
          <w:szCs w:val="28"/>
        </w:rPr>
        <w:t>Members.”</w:t>
      </w:r>
      <w:r w:rsidR="00755104">
        <w:rPr>
          <w:rFonts w:asciiTheme="minorHAnsi" w:hAnsiTheme="minorHAnsi" w:cstheme="minorHAnsi"/>
          <w:sz w:val="28"/>
          <w:szCs w:val="28"/>
        </w:rPr>
        <w:t xml:space="preserve"> Next step would be having stakeholders find members to fill the openings. Mike Barrett asks if </w:t>
      </w:r>
      <w:r w:rsidR="00DE2380">
        <w:rPr>
          <w:rFonts w:asciiTheme="minorHAnsi" w:hAnsiTheme="minorHAnsi" w:cstheme="minorHAnsi"/>
          <w:sz w:val="28"/>
          <w:szCs w:val="28"/>
        </w:rPr>
        <w:t>we have</w:t>
      </w:r>
      <w:r w:rsidR="00755104">
        <w:rPr>
          <w:rFonts w:asciiTheme="minorHAnsi" w:hAnsiTheme="minorHAnsi" w:cstheme="minorHAnsi"/>
          <w:sz w:val="28"/>
          <w:szCs w:val="28"/>
        </w:rPr>
        <w:t xml:space="preserve"> ever considered including community </w:t>
      </w:r>
      <w:r w:rsidR="00554BD0">
        <w:rPr>
          <w:rFonts w:asciiTheme="minorHAnsi" w:hAnsiTheme="minorHAnsi" w:cstheme="minorHAnsi"/>
          <w:sz w:val="28"/>
          <w:szCs w:val="28"/>
        </w:rPr>
        <w:t>members,</w:t>
      </w:r>
      <w:r w:rsidR="00755104">
        <w:rPr>
          <w:rFonts w:asciiTheme="minorHAnsi" w:hAnsiTheme="minorHAnsi" w:cstheme="minorHAnsi"/>
          <w:sz w:val="28"/>
          <w:szCs w:val="28"/>
        </w:rPr>
        <w:t xml:space="preserve"> not to groups knowledge, though not </w:t>
      </w:r>
      <w:r w:rsidR="00DE2380">
        <w:rPr>
          <w:rFonts w:asciiTheme="minorHAnsi" w:hAnsiTheme="minorHAnsi" w:cstheme="minorHAnsi"/>
          <w:sz w:val="28"/>
          <w:szCs w:val="28"/>
        </w:rPr>
        <w:t>an impossibility</w:t>
      </w:r>
      <w:r w:rsidR="00755104">
        <w:rPr>
          <w:rFonts w:asciiTheme="minorHAnsi" w:hAnsiTheme="minorHAnsi" w:cstheme="minorHAnsi"/>
          <w:sz w:val="28"/>
          <w:szCs w:val="28"/>
        </w:rPr>
        <w:t>.</w:t>
      </w:r>
      <w:r w:rsidR="00554BD0">
        <w:rPr>
          <w:rFonts w:asciiTheme="minorHAnsi" w:hAnsiTheme="minorHAnsi" w:cstheme="minorHAnsi"/>
          <w:sz w:val="28"/>
          <w:szCs w:val="28"/>
        </w:rPr>
        <w:br/>
      </w:r>
    </w:p>
    <w:p w14:paraId="6CC6AF25" w14:textId="0DF8D4C7" w:rsidR="009520AD" w:rsidRDefault="009520AD" w:rsidP="009520AD">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Enrollment, Student Success with Equity Task Force Draft Charge &amp; Composition (attachment) – President Hancock &amp; Yvonne Mills</w:t>
      </w:r>
      <w:r>
        <w:rPr>
          <w:rFonts w:asciiTheme="minorHAnsi" w:hAnsiTheme="minorHAnsi" w:cstheme="minorHAnsi"/>
          <w:sz w:val="28"/>
          <w:szCs w:val="28"/>
        </w:rPr>
        <w:br/>
      </w:r>
      <w:r w:rsidR="009D3319">
        <w:rPr>
          <w:rFonts w:asciiTheme="minorHAnsi" w:hAnsiTheme="minorHAnsi" w:cstheme="minorHAnsi"/>
          <w:sz w:val="28"/>
          <w:szCs w:val="28"/>
        </w:rPr>
        <w:t xml:space="preserve">Heather Ostash points out there’s limited student services representation in draft composition. Vision is that necessary experts would be brought in on particular discussions, discussions should be happening back and forth with the team leads for the </w:t>
      </w:r>
      <w:r w:rsidR="00554BD0">
        <w:rPr>
          <w:rFonts w:asciiTheme="minorHAnsi" w:hAnsiTheme="minorHAnsi" w:cstheme="minorHAnsi"/>
          <w:sz w:val="28"/>
          <w:szCs w:val="28"/>
        </w:rPr>
        <w:t>district</w:t>
      </w:r>
      <w:r w:rsidR="009D3319">
        <w:rPr>
          <w:rFonts w:asciiTheme="minorHAnsi" w:hAnsiTheme="minorHAnsi" w:cstheme="minorHAnsi"/>
          <w:sz w:val="28"/>
          <w:szCs w:val="28"/>
        </w:rPr>
        <w:t>-wide transition teams. Perhaps a note at the bottom that a member like Campus Manager, EK (Dual Enrollment) would be a resource for dual enrollment but not necessarily needed for entire committee meetings/discussions.</w:t>
      </w:r>
    </w:p>
    <w:p w14:paraId="4649E154" w14:textId="52FA3A88" w:rsidR="009D3319" w:rsidRDefault="009D3319" w:rsidP="009D3319">
      <w:pPr>
        <w:ind w:left="720"/>
        <w:rPr>
          <w:rFonts w:asciiTheme="minorHAnsi" w:eastAsiaTheme="majorEastAsia" w:hAnsiTheme="minorHAnsi" w:cstheme="majorBidi"/>
          <w:b/>
          <w:sz w:val="28"/>
          <w:szCs w:val="28"/>
        </w:rPr>
      </w:pPr>
    </w:p>
    <w:p w14:paraId="64A46525" w14:textId="263090C2" w:rsidR="009D3319" w:rsidRDefault="00A02105" w:rsidP="009D3319">
      <w:pPr>
        <w:ind w:left="720"/>
        <w:rPr>
          <w:rFonts w:asciiTheme="minorHAnsi" w:eastAsiaTheme="majorEastAsia" w:hAnsiTheme="minorHAnsi" w:cstheme="majorBidi"/>
          <w:sz w:val="28"/>
          <w:szCs w:val="28"/>
        </w:rPr>
      </w:pPr>
      <w:r>
        <w:rPr>
          <w:rFonts w:asciiTheme="minorHAnsi" w:eastAsiaTheme="majorEastAsia" w:hAnsiTheme="minorHAnsi" w:cstheme="majorBidi"/>
          <w:sz w:val="28"/>
          <w:szCs w:val="28"/>
        </w:rPr>
        <w:t>Charge updated live to incorporate consultation with district-wide transition team members. Resources added to incorporate area expertise among staff.</w:t>
      </w:r>
    </w:p>
    <w:p w14:paraId="302E1AD3" w14:textId="73C7DAE7" w:rsidR="00A02105" w:rsidRDefault="00A02105" w:rsidP="009D3319">
      <w:pPr>
        <w:ind w:left="720"/>
        <w:rPr>
          <w:rFonts w:asciiTheme="minorHAnsi" w:eastAsiaTheme="majorEastAsia" w:hAnsiTheme="minorHAnsi" w:cstheme="majorBidi"/>
          <w:sz w:val="28"/>
          <w:szCs w:val="28"/>
        </w:rPr>
      </w:pPr>
    </w:p>
    <w:p w14:paraId="5525D058" w14:textId="60220C08" w:rsidR="00A02105" w:rsidRPr="009D3319" w:rsidRDefault="00A02105" w:rsidP="009D3319">
      <w:pPr>
        <w:ind w:left="720"/>
      </w:pPr>
      <w:r>
        <w:rPr>
          <w:rFonts w:asciiTheme="minorHAnsi" w:eastAsiaTheme="majorEastAsia" w:hAnsiTheme="minorHAnsi" w:cstheme="majorBidi"/>
          <w:sz w:val="28"/>
          <w:szCs w:val="28"/>
        </w:rPr>
        <w:lastRenderedPageBreak/>
        <w:t xml:space="preserve">Mike Barrett asks if there is a term limit to task forces? Yes, not a long-term committee. The Enrollment, Student Success with Equity </w:t>
      </w:r>
      <w:r w:rsidR="00DE2380">
        <w:rPr>
          <w:rFonts w:asciiTheme="minorHAnsi" w:eastAsiaTheme="majorEastAsia" w:hAnsiTheme="minorHAnsi" w:cstheme="majorBidi"/>
          <w:sz w:val="28"/>
          <w:szCs w:val="28"/>
        </w:rPr>
        <w:t>task force</w:t>
      </w:r>
      <w:r>
        <w:rPr>
          <w:rFonts w:asciiTheme="minorHAnsi" w:eastAsiaTheme="majorEastAsia" w:hAnsiTheme="minorHAnsi" w:cstheme="majorBidi"/>
          <w:sz w:val="28"/>
          <w:szCs w:val="28"/>
        </w:rPr>
        <w:t xml:space="preserve"> could turn into larger committee, in lieu of </w:t>
      </w:r>
      <w:r w:rsidR="00DE2380">
        <w:rPr>
          <w:rFonts w:asciiTheme="minorHAnsi" w:eastAsiaTheme="majorEastAsia" w:hAnsiTheme="minorHAnsi" w:cstheme="majorBidi"/>
          <w:sz w:val="28"/>
          <w:szCs w:val="28"/>
        </w:rPr>
        <w:t xml:space="preserve">an </w:t>
      </w:r>
      <w:r>
        <w:rPr>
          <w:rFonts w:asciiTheme="minorHAnsi" w:eastAsiaTheme="majorEastAsia" w:hAnsiTheme="minorHAnsi" w:cstheme="majorBidi"/>
          <w:sz w:val="28"/>
          <w:szCs w:val="28"/>
        </w:rPr>
        <w:t>Enrollment Management committee</w:t>
      </w:r>
      <w:r w:rsidR="00DE2380">
        <w:rPr>
          <w:rFonts w:asciiTheme="minorHAnsi" w:eastAsiaTheme="majorEastAsia" w:hAnsiTheme="minorHAnsi" w:cstheme="majorBidi"/>
          <w:sz w:val="28"/>
          <w:szCs w:val="28"/>
        </w:rPr>
        <w:t>,</w:t>
      </w:r>
      <w:r>
        <w:rPr>
          <w:rFonts w:asciiTheme="minorHAnsi" w:eastAsiaTheme="majorEastAsia" w:hAnsiTheme="minorHAnsi" w:cstheme="majorBidi"/>
          <w:sz w:val="28"/>
          <w:szCs w:val="28"/>
        </w:rPr>
        <w:t xml:space="preserve"> which is not part of participatory governance model currently.</w:t>
      </w:r>
      <w:r w:rsidR="007E2B15">
        <w:rPr>
          <w:rFonts w:asciiTheme="minorHAnsi" w:eastAsiaTheme="majorEastAsia" w:hAnsiTheme="minorHAnsi" w:cstheme="majorBidi"/>
          <w:sz w:val="28"/>
          <w:szCs w:val="28"/>
        </w:rPr>
        <w:t xml:space="preserve"> If we end up with a formalized Enrollment Management Committee, then this task force </w:t>
      </w:r>
      <w:r w:rsidR="00DE2380">
        <w:rPr>
          <w:rFonts w:asciiTheme="minorHAnsi" w:eastAsiaTheme="majorEastAsia" w:hAnsiTheme="minorHAnsi" w:cstheme="majorBidi"/>
          <w:sz w:val="28"/>
          <w:szCs w:val="28"/>
        </w:rPr>
        <w:t>would</w:t>
      </w:r>
      <w:r w:rsidR="007E2B15">
        <w:rPr>
          <w:rFonts w:asciiTheme="minorHAnsi" w:eastAsiaTheme="majorEastAsia" w:hAnsiTheme="minorHAnsi" w:cstheme="majorBidi"/>
          <w:sz w:val="28"/>
          <w:szCs w:val="28"/>
        </w:rPr>
        <w:t xml:space="preserve"> be ended.</w:t>
      </w:r>
    </w:p>
    <w:p w14:paraId="1D3A1488" w14:textId="1E079BAE" w:rsidR="009520AD" w:rsidRDefault="009520AD" w:rsidP="009520AD">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IWV Conference Rooms Renaming – President Hancock </w:t>
      </w:r>
      <w:r>
        <w:rPr>
          <w:rFonts w:asciiTheme="minorHAnsi" w:hAnsiTheme="minorHAnsi" w:cstheme="minorHAnsi"/>
          <w:sz w:val="28"/>
          <w:szCs w:val="28"/>
        </w:rPr>
        <w:br/>
      </w:r>
      <w:r w:rsidR="007E2B15">
        <w:rPr>
          <w:rFonts w:asciiTheme="minorHAnsi" w:hAnsiTheme="minorHAnsi" w:cstheme="minorHAnsi"/>
          <w:sz w:val="28"/>
          <w:szCs w:val="28"/>
        </w:rPr>
        <w:t>Looking into naming conference rooms rather than leave them with generic terms “Community Room” “Admin Conference Room” or simple numbers MB 350B etc. Deanna Campbell points out that Board Policy allows for rooms to be named in response to large donations. Perhaps this could be an opportunity for scholarship funding generation? Could eventually go down that road, this more for the mean time.</w:t>
      </w:r>
      <w:r w:rsidR="00554BD0">
        <w:rPr>
          <w:rFonts w:asciiTheme="minorHAnsi" w:hAnsiTheme="minorHAnsi" w:cstheme="minorHAnsi"/>
          <w:sz w:val="28"/>
          <w:szCs w:val="28"/>
        </w:rPr>
        <w:br/>
      </w:r>
    </w:p>
    <w:p w14:paraId="6F784E02" w14:textId="22F34C05" w:rsidR="00D41A80" w:rsidRDefault="009520AD" w:rsidP="00D41A80">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Time, Place, and Manner BP/AP 3900 Review – Yvonne Mills</w:t>
      </w:r>
      <w:r>
        <w:rPr>
          <w:rFonts w:asciiTheme="minorHAnsi" w:hAnsiTheme="minorHAnsi" w:cstheme="minorHAnsi"/>
          <w:sz w:val="28"/>
          <w:szCs w:val="28"/>
        </w:rPr>
        <w:br/>
      </w:r>
      <w:r w:rsidR="007E2B15">
        <w:rPr>
          <w:rFonts w:asciiTheme="minorHAnsi" w:hAnsiTheme="minorHAnsi" w:cstheme="minorHAnsi"/>
          <w:sz w:val="28"/>
          <w:szCs w:val="28"/>
        </w:rPr>
        <w:t>Chris Hine is looking to bring closure to this item. Issue is that B</w:t>
      </w:r>
      <w:r w:rsidR="00DE2380">
        <w:rPr>
          <w:rFonts w:asciiTheme="minorHAnsi" w:hAnsiTheme="minorHAnsi" w:cstheme="minorHAnsi"/>
          <w:sz w:val="28"/>
          <w:szCs w:val="28"/>
        </w:rPr>
        <w:t xml:space="preserve">oard </w:t>
      </w:r>
      <w:r w:rsidR="007E2B15">
        <w:rPr>
          <w:rFonts w:asciiTheme="minorHAnsi" w:hAnsiTheme="minorHAnsi" w:cstheme="minorHAnsi"/>
          <w:sz w:val="28"/>
          <w:szCs w:val="28"/>
        </w:rPr>
        <w:t>P</w:t>
      </w:r>
      <w:r w:rsidR="00DE2380">
        <w:rPr>
          <w:rFonts w:asciiTheme="minorHAnsi" w:hAnsiTheme="minorHAnsi" w:cstheme="minorHAnsi"/>
          <w:sz w:val="28"/>
          <w:szCs w:val="28"/>
        </w:rPr>
        <w:t>olicy</w:t>
      </w:r>
      <w:r w:rsidR="007E2B15">
        <w:rPr>
          <w:rFonts w:asciiTheme="minorHAnsi" w:hAnsiTheme="minorHAnsi" w:cstheme="minorHAnsi"/>
          <w:sz w:val="28"/>
          <w:szCs w:val="28"/>
        </w:rPr>
        <w:t xml:space="preserve"> has been on the books without an A</w:t>
      </w:r>
      <w:r w:rsidR="00DE2380">
        <w:rPr>
          <w:rFonts w:asciiTheme="minorHAnsi" w:hAnsiTheme="minorHAnsi" w:cstheme="minorHAnsi"/>
          <w:sz w:val="28"/>
          <w:szCs w:val="28"/>
        </w:rPr>
        <w:t xml:space="preserve">dministrative </w:t>
      </w:r>
      <w:r w:rsidR="007E2B15">
        <w:rPr>
          <w:rFonts w:asciiTheme="minorHAnsi" w:hAnsiTheme="minorHAnsi" w:cstheme="minorHAnsi"/>
          <w:sz w:val="28"/>
          <w:szCs w:val="28"/>
        </w:rPr>
        <w:t>P</w:t>
      </w:r>
      <w:r w:rsidR="00DE2380">
        <w:rPr>
          <w:rFonts w:asciiTheme="minorHAnsi" w:hAnsiTheme="minorHAnsi" w:cstheme="minorHAnsi"/>
          <w:sz w:val="28"/>
          <w:szCs w:val="28"/>
        </w:rPr>
        <w:t>rocedure (AP)</w:t>
      </w:r>
      <w:r w:rsidR="007E2B15">
        <w:rPr>
          <w:rFonts w:asciiTheme="minorHAnsi" w:hAnsiTheme="minorHAnsi" w:cstheme="minorHAnsi"/>
          <w:sz w:val="28"/>
          <w:szCs w:val="28"/>
        </w:rPr>
        <w:t>. BC has been dealing with issues surrounding this without any AP in place, so Chris Hine drafted an AP based on the Chancellor’s Office recommendations and took their language for this. Came about that Colleges already have local procedures in place, could potentially incorporate each school’s procedure, but will still need it codified in AP.</w:t>
      </w:r>
    </w:p>
    <w:p w14:paraId="271B0988" w14:textId="0A2360D1" w:rsidR="00D41A80" w:rsidRDefault="00D41A80" w:rsidP="00D41A80">
      <w:pPr>
        <w:pStyle w:val="ListParagraph"/>
        <w:spacing w:before="240"/>
        <w:rPr>
          <w:rFonts w:asciiTheme="minorHAnsi" w:hAnsiTheme="minorHAnsi" w:cstheme="minorHAnsi"/>
          <w:sz w:val="28"/>
          <w:szCs w:val="28"/>
        </w:rPr>
      </w:pPr>
    </w:p>
    <w:p w14:paraId="0A45F597" w14:textId="6AB8246B" w:rsidR="00D41A80" w:rsidRDefault="00D41A80" w:rsidP="00D41A80">
      <w:pPr>
        <w:pStyle w:val="ListParagraph"/>
        <w:spacing w:before="240"/>
        <w:rPr>
          <w:rFonts w:asciiTheme="minorHAnsi" w:hAnsiTheme="minorHAnsi" w:cstheme="minorHAnsi"/>
          <w:sz w:val="28"/>
          <w:szCs w:val="28"/>
        </w:rPr>
      </w:pPr>
      <w:r>
        <w:rPr>
          <w:rFonts w:asciiTheme="minorHAnsi" w:hAnsiTheme="minorHAnsi" w:cstheme="minorHAnsi"/>
          <w:sz w:val="28"/>
          <w:szCs w:val="28"/>
        </w:rPr>
        <w:t>Campuses have gone away from free speech zones, too many lawsuits have come about due to this. Our language is much more general</w:t>
      </w:r>
      <w:r w:rsidR="00DE2380">
        <w:rPr>
          <w:rFonts w:asciiTheme="minorHAnsi" w:hAnsiTheme="minorHAnsi" w:cstheme="minorHAnsi"/>
          <w:sz w:val="28"/>
          <w:szCs w:val="28"/>
        </w:rPr>
        <w:t>-</w:t>
      </w:r>
      <w:r>
        <w:rPr>
          <w:rFonts w:asciiTheme="minorHAnsi" w:hAnsiTheme="minorHAnsi" w:cstheme="minorHAnsi"/>
          <w:sz w:val="28"/>
          <w:szCs w:val="28"/>
        </w:rPr>
        <w:t xml:space="preserve"> so long as the free speech does not disrupt college activities. Mike Barrett suggests that there should be a notice period so that at the very least Campus Safety and Security can be aware of any potential event.</w:t>
      </w:r>
    </w:p>
    <w:p w14:paraId="2616CE05" w14:textId="53EA6BAF" w:rsidR="00D41A80" w:rsidRDefault="00D41A80" w:rsidP="00D41A80">
      <w:pPr>
        <w:pStyle w:val="ListParagraph"/>
        <w:spacing w:before="240"/>
        <w:rPr>
          <w:rFonts w:asciiTheme="minorHAnsi" w:hAnsiTheme="minorHAnsi" w:cstheme="minorHAnsi"/>
          <w:sz w:val="28"/>
          <w:szCs w:val="28"/>
        </w:rPr>
      </w:pPr>
    </w:p>
    <w:p w14:paraId="6331F88E" w14:textId="53AFCFB3" w:rsidR="00D41A80" w:rsidRPr="00D41A80" w:rsidRDefault="00D41A80" w:rsidP="00D41A80">
      <w:pPr>
        <w:pStyle w:val="ListParagraph"/>
        <w:spacing w:before="240"/>
        <w:rPr>
          <w:rFonts w:asciiTheme="minorHAnsi" w:hAnsiTheme="minorHAnsi" w:cstheme="minorHAnsi"/>
          <w:sz w:val="28"/>
          <w:szCs w:val="28"/>
        </w:rPr>
      </w:pPr>
      <w:r>
        <w:rPr>
          <w:rFonts w:asciiTheme="minorHAnsi" w:hAnsiTheme="minorHAnsi" w:cstheme="minorHAnsi"/>
          <w:sz w:val="28"/>
          <w:szCs w:val="28"/>
        </w:rPr>
        <w:t xml:space="preserve">Yvonne suggests she could bring our current policy back with our </w:t>
      </w:r>
      <w:r w:rsidR="00BC23EE">
        <w:rPr>
          <w:rFonts w:asciiTheme="minorHAnsi" w:hAnsiTheme="minorHAnsi" w:cstheme="minorHAnsi"/>
          <w:sz w:val="28"/>
          <w:szCs w:val="28"/>
        </w:rPr>
        <w:t>concerns</w:t>
      </w:r>
      <w:r>
        <w:rPr>
          <w:rFonts w:asciiTheme="minorHAnsi" w:hAnsiTheme="minorHAnsi" w:cstheme="minorHAnsi"/>
          <w:sz w:val="28"/>
          <w:szCs w:val="28"/>
        </w:rPr>
        <w:t xml:space="preserve"> and </w:t>
      </w:r>
      <w:r w:rsidR="00BC23EE">
        <w:rPr>
          <w:rFonts w:asciiTheme="minorHAnsi" w:hAnsiTheme="minorHAnsi" w:cstheme="minorHAnsi"/>
          <w:sz w:val="28"/>
          <w:szCs w:val="28"/>
        </w:rPr>
        <w:t xml:space="preserve">suggestions for a district-wide </w:t>
      </w:r>
      <w:r w:rsidR="00554BD0">
        <w:rPr>
          <w:rFonts w:asciiTheme="minorHAnsi" w:hAnsiTheme="minorHAnsi" w:cstheme="minorHAnsi"/>
          <w:sz w:val="28"/>
          <w:szCs w:val="28"/>
        </w:rPr>
        <w:t>policy but</w:t>
      </w:r>
      <w:r w:rsidR="00BC23EE">
        <w:rPr>
          <w:rFonts w:asciiTheme="minorHAnsi" w:hAnsiTheme="minorHAnsi" w:cstheme="minorHAnsi"/>
          <w:sz w:val="28"/>
          <w:szCs w:val="28"/>
        </w:rPr>
        <w:t xml:space="preserve"> could end up needing to fall back on college policies if BC/PC choose to keep theirs. </w:t>
      </w:r>
      <w:r w:rsidR="00554BD0">
        <w:rPr>
          <w:rFonts w:asciiTheme="minorHAnsi" w:hAnsiTheme="minorHAnsi" w:cstheme="minorHAnsi"/>
          <w:sz w:val="28"/>
          <w:szCs w:val="28"/>
        </w:rPr>
        <w:br/>
      </w:r>
    </w:p>
    <w:p w14:paraId="6D8E18CA" w14:textId="2B9900B5" w:rsidR="00F46125" w:rsidRPr="00554BD0" w:rsidRDefault="002B7F67" w:rsidP="002B7F67">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t>
      </w:r>
      <w:r w:rsidR="009520AD" w:rsidRPr="00554BD0">
        <w:rPr>
          <w:rFonts w:asciiTheme="minorHAnsi" w:hAnsiTheme="minorHAnsi" w:cstheme="minorHAnsi"/>
          <w:sz w:val="28"/>
          <w:szCs w:val="28"/>
        </w:rPr>
        <w:t>Order of Agenda – Yvonne Mills &amp; President Hancock</w:t>
      </w:r>
      <w:r w:rsidR="00554BD0">
        <w:rPr>
          <w:rFonts w:asciiTheme="minorHAnsi" w:hAnsiTheme="minorHAnsi" w:cstheme="minorHAnsi"/>
          <w:sz w:val="28"/>
          <w:szCs w:val="28"/>
        </w:rPr>
        <w:br/>
      </w:r>
      <w:r w:rsidR="00BC23EE" w:rsidRPr="00554BD0">
        <w:rPr>
          <w:rFonts w:asciiTheme="minorHAnsi" w:hAnsiTheme="minorHAnsi" w:cstheme="minorHAnsi"/>
          <w:sz w:val="28"/>
          <w:szCs w:val="28"/>
        </w:rPr>
        <w:t xml:space="preserve">Shifting reports up, constituency reports may need to move first so faculty who </w:t>
      </w:r>
      <w:r w:rsidR="001B1A0B" w:rsidRPr="00554BD0">
        <w:rPr>
          <w:rFonts w:asciiTheme="minorHAnsi" w:hAnsiTheme="minorHAnsi" w:cstheme="minorHAnsi"/>
          <w:sz w:val="28"/>
          <w:szCs w:val="28"/>
        </w:rPr>
        <w:t>must</w:t>
      </w:r>
      <w:r w:rsidR="00BC23EE" w:rsidRPr="00554BD0">
        <w:rPr>
          <w:rFonts w:asciiTheme="minorHAnsi" w:hAnsiTheme="minorHAnsi" w:cstheme="minorHAnsi"/>
          <w:sz w:val="28"/>
          <w:szCs w:val="28"/>
        </w:rPr>
        <w:t xml:space="preserve"> leave can report out prior to their engagement. No major concerns of order of agenda from group.</w:t>
      </w:r>
    </w:p>
    <w:p w14:paraId="0611ADCD" w14:textId="039011F5" w:rsidR="00FE5EF8" w:rsidRDefault="00FE5EF8" w:rsidP="00FE5EF8">
      <w:pPr>
        <w:pStyle w:val="Heading2"/>
        <w:spacing w:after="0"/>
      </w:pPr>
      <w:r>
        <w:lastRenderedPageBreak/>
        <w:t>Legislative Updates</w:t>
      </w:r>
      <w:r w:rsidR="00D66B0E">
        <w:t xml:space="preserve"> </w:t>
      </w:r>
      <w:r w:rsidR="00D66B0E">
        <w:br/>
      </w:r>
      <w:r w:rsidR="00D66B0E" w:rsidRPr="00D66B0E">
        <w:rPr>
          <w:b w:val="0"/>
        </w:rPr>
        <w:t>No update.</w:t>
      </w:r>
    </w:p>
    <w:p w14:paraId="6B4401F5" w14:textId="77777777" w:rsidR="00FE5EF8" w:rsidRDefault="00FE5EF8" w:rsidP="00FE5EF8">
      <w:pPr>
        <w:pStyle w:val="Heading2"/>
        <w:numPr>
          <w:ilvl w:val="0"/>
          <w:numId w:val="0"/>
        </w:numPr>
        <w:spacing w:after="0"/>
        <w:ind w:left="720"/>
      </w:pPr>
    </w:p>
    <w:p w14:paraId="0F16ABD4" w14:textId="5E1912D7" w:rsidR="005454A2" w:rsidRDefault="00C9354F" w:rsidP="00BF5E6D">
      <w:pPr>
        <w:pStyle w:val="Heading2"/>
        <w:spacing w:after="0"/>
      </w:pPr>
      <w:r w:rsidRPr="009A495B">
        <w:t>Staffing Report</w:t>
      </w:r>
    </w:p>
    <w:p w14:paraId="0F0812BF" w14:textId="744EDC41" w:rsidR="00C9354F" w:rsidRPr="003F0CFC" w:rsidRDefault="00FE5EF8" w:rsidP="00554BD0">
      <w:pPr>
        <w:pStyle w:val="Heading2"/>
        <w:numPr>
          <w:ilvl w:val="0"/>
          <w:numId w:val="0"/>
        </w:numPr>
        <w:spacing w:before="0" w:after="0"/>
        <w:ind w:left="720"/>
        <w:rPr>
          <w:b w:val="0"/>
          <w:bCs/>
        </w:rPr>
      </w:pPr>
      <w:r>
        <w:rPr>
          <w:b w:val="0"/>
          <w:bCs/>
        </w:rPr>
        <w:t>10</w:t>
      </w:r>
      <w:r w:rsidR="005454A2" w:rsidRPr="005454A2">
        <w:rPr>
          <w:b w:val="0"/>
          <w:bCs/>
        </w:rPr>
        <w:t>.1</w:t>
      </w:r>
      <w:r w:rsidR="005454A2">
        <w:t xml:space="preserve"> </w:t>
      </w:r>
      <w:r w:rsidR="005454A2">
        <w:rPr>
          <w:b w:val="0"/>
          <w:bCs/>
        </w:rPr>
        <w:t xml:space="preserve">Staffing </w:t>
      </w:r>
      <w:r w:rsidR="00F35D5A">
        <w:rPr>
          <w:b w:val="0"/>
          <w:bCs/>
        </w:rPr>
        <w:t>Update</w:t>
      </w:r>
      <w:r w:rsidR="00F35D5A">
        <w:rPr>
          <w:b w:val="0"/>
          <w:bCs/>
        </w:rPr>
        <w:br/>
      </w:r>
      <w:r w:rsidR="004B55F3">
        <w:rPr>
          <w:b w:val="0"/>
          <w:bCs/>
        </w:rPr>
        <w:t xml:space="preserve">A review of the staffing update was provided. </w:t>
      </w:r>
      <w:r w:rsidR="004B55F3">
        <w:rPr>
          <w:b w:val="0"/>
          <w:bCs/>
        </w:rPr>
        <w:br/>
      </w:r>
    </w:p>
    <w:p w14:paraId="18742AB4" w14:textId="77777777" w:rsidR="00BC23EE" w:rsidRDefault="00CD49E0" w:rsidP="00554BD0">
      <w:pPr>
        <w:pStyle w:val="Heading2"/>
        <w:spacing w:before="0" w:after="0"/>
        <w:rPr>
          <w:b w:val="0"/>
          <w:bCs/>
        </w:rPr>
      </w:pPr>
      <w:r w:rsidRPr="001211E4">
        <w:t>President’s Report</w:t>
      </w:r>
      <w:r>
        <w:br/>
      </w:r>
      <w:r w:rsidR="00BC23EE">
        <w:rPr>
          <w:b w:val="0"/>
          <w:bCs/>
        </w:rPr>
        <w:t>Climate Survey Task Force</w:t>
      </w:r>
    </w:p>
    <w:p w14:paraId="69028B3B" w14:textId="4DE5CC2D" w:rsidR="00CD49E0" w:rsidRPr="00E06C17" w:rsidRDefault="00BC23EE" w:rsidP="00554BD0">
      <w:pPr>
        <w:pStyle w:val="Heading2"/>
        <w:numPr>
          <w:ilvl w:val="0"/>
          <w:numId w:val="0"/>
        </w:numPr>
        <w:spacing w:before="0" w:after="0"/>
        <w:ind w:left="720"/>
        <w:rPr>
          <w:b w:val="0"/>
          <w:bCs/>
        </w:rPr>
      </w:pPr>
      <w:r w:rsidRPr="00E06C17">
        <w:rPr>
          <w:b w:val="0"/>
          <w:bCs/>
        </w:rPr>
        <w:t>Has met, will continue to review and make recommendations on how we can improve. More to come on that.</w:t>
      </w:r>
      <w:r w:rsidR="004B55F3" w:rsidRPr="00E06C17">
        <w:rPr>
          <w:b w:val="0"/>
          <w:bCs/>
        </w:rPr>
        <w:t xml:space="preserve"> </w:t>
      </w:r>
      <w:r w:rsidR="00554BD0">
        <w:rPr>
          <w:b w:val="0"/>
          <w:bCs/>
        </w:rPr>
        <w:br/>
      </w:r>
    </w:p>
    <w:p w14:paraId="74A84966" w14:textId="0D179016" w:rsidR="00CD49E0" w:rsidRPr="00CD49E0" w:rsidRDefault="00712470" w:rsidP="005533C9">
      <w:pPr>
        <w:pStyle w:val="Heading2"/>
      </w:pPr>
      <w:r w:rsidRPr="001211E4">
        <w:t>Miscellaneous Items</w:t>
      </w:r>
      <w:r>
        <w:br/>
      </w:r>
      <w:r w:rsidR="005555CC">
        <w:rPr>
          <w:b w:val="0"/>
        </w:rPr>
        <w:t>No items.</w:t>
      </w:r>
    </w:p>
    <w:p w14:paraId="030A544D" w14:textId="1D84EEFA" w:rsidR="005555CC" w:rsidRPr="005555CC" w:rsidRDefault="00C5537C" w:rsidP="005555CC">
      <w:pPr>
        <w:pStyle w:val="Heading2"/>
        <w:rPr>
          <w:rFonts w:cstheme="minorHAnsi"/>
          <w:b w:val="0"/>
          <w:color w:val="FF0000"/>
        </w:rPr>
      </w:pPr>
      <w:r w:rsidRPr="007A386D">
        <w:rPr>
          <w:rFonts w:cstheme="minorHAnsi"/>
        </w:rPr>
        <w:t>Review of Action Items</w:t>
      </w:r>
      <w:r w:rsidR="007F2FD0" w:rsidRPr="007A386D">
        <w:rPr>
          <w:rFonts w:cstheme="minorHAnsi"/>
          <w:color w:val="FF0000"/>
        </w:rPr>
        <w:br/>
      </w:r>
      <w:bookmarkStart w:id="0" w:name="_Hlk68514198"/>
      <w:r w:rsidR="001B1A0B">
        <w:rPr>
          <w:rFonts w:cstheme="minorHAnsi"/>
          <w:b w:val="0"/>
          <w:color w:val="FF0000"/>
        </w:rPr>
        <w:t xml:space="preserve">No action items. </w:t>
      </w:r>
      <w:r w:rsidR="00E502A3">
        <w:rPr>
          <w:rFonts w:cstheme="minorHAnsi"/>
          <w:b w:val="0"/>
          <w:color w:val="FF0000"/>
        </w:rPr>
        <w:t xml:space="preserve"> </w:t>
      </w:r>
    </w:p>
    <w:bookmarkEnd w:id="0"/>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4CA91AFB" w14:textId="011C092B" w:rsidR="00C5537C" w:rsidRPr="001211E4" w:rsidRDefault="00C935ED" w:rsidP="00554BD0">
      <w:pPr>
        <w:ind w:left="720"/>
        <w:rPr>
          <w:rFonts w:cstheme="minorHAnsi"/>
          <w:b/>
        </w:rPr>
      </w:pPr>
      <w:r>
        <w:rPr>
          <w:rFonts w:asciiTheme="minorHAnsi" w:hAnsiTheme="minorHAnsi" w:cstheme="minorHAnsi"/>
          <w:sz w:val="28"/>
          <w:szCs w:val="28"/>
        </w:rPr>
        <w:t>1</w:t>
      </w:r>
      <w:r w:rsidR="00FE5EF8">
        <w:rPr>
          <w:rFonts w:asciiTheme="minorHAnsi" w:hAnsiTheme="minorHAnsi" w:cstheme="minorHAnsi"/>
          <w:sz w:val="28"/>
          <w:szCs w:val="28"/>
        </w:rPr>
        <w:t>4</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sidR="00BC6EF0">
        <w:rPr>
          <w:rFonts w:asciiTheme="minorHAnsi" w:hAnsiTheme="minorHAnsi" w:cstheme="minorHAnsi"/>
          <w:sz w:val="28"/>
          <w:szCs w:val="28"/>
        </w:rPr>
        <w:br/>
      </w:r>
      <w:r w:rsidR="00CD10FC">
        <w:rPr>
          <w:rFonts w:asciiTheme="minorHAnsi" w:hAnsiTheme="minorHAnsi" w:cstheme="minorHAnsi"/>
          <w:sz w:val="28"/>
          <w:szCs w:val="28"/>
        </w:rPr>
        <w:t>1</w:t>
      </w:r>
      <w:r w:rsidR="00FE5EF8">
        <w:rPr>
          <w:rFonts w:asciiTheme="minorHAnsi" w:hAnsiTheme="minorHAnsi" w:cstheme="minorHAnsi"/>
          <w:sz w:val="28"/>
          <w:szCs w:val="28"/>
        </w:rPr>
        <w:t>4</w:t>
      </w:r>
      <w:r w:rsidR="00CD10FC">
        <w:rPr>
          <w:rFonts w:asciiTheme="minorHAnsi" w:hAnsiTheme="minorHAnsi" w:cstheme="minorHAnsi"/>
          <w:sz w:val="28"/>
          <w:szCs w:val="28"/>
        </w:rPr>
        <w:t>.</w:t>
      </w:r>
      <w:r w:rsidR="009A495B">
        <w:rPr>
          <w:rFonts w:asciiTheme="minorHAnsi" w:hAnsiTheme="minorHAnsi" w:cstheme="minorHAnsi"/>
          <w:sz w:val="28"/>
          <w:szCs w:val="28"/>
        </w:rPr>
        <w:t>2</w:t>
      </w:r>
      <w:r w:rsidR="00CD10FC">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r w:rsidR="00BC6EF0">
        <w:rPr>
          <w:rFonts w:asciiTheme="minorHAnsi" w:hAnsiTheme="minorHAnsi" w:cstheme="minorHAnsi"/>
          <w:sz w:val="28"/>
          <w:szCs w:val="28"/>
        </w:rPr>
        <w:t xml:space="preserve"> </w:t>
      </w:r>
      <w:r w:rsidR="005555CC">
        <w:rPr>
          <w:rFonts w:asciiTheme="minorHAnsi" w:hAnsiTheme="minorHAnsi" w:cstheme="minorHAnsi"/>
          <w:color w:val="FF0000"/>
          <w:sz w:val="28"/>
          <w:szCs w:val="28"/>
        </w:rPr>
        <w:br/>
      </w:r>
    </w:p>
    <w:p w14:paraId="0E7CF7F0" w14:textId="4C8BAB60" w:rsidR="00C5537C" w:rsidRPr="005555CC" w:rsidRDefault="00C5537C" w:rsidP="00C5537C">
      <w:pPr>
        <w:pStyle w:val="Heading2"/>
        <w:numPr>
          <w:ilvl w:val="0"/>
          <w:numId w:val="9"/>
        </w:numPr>
        <w:rPr>
          <w:b w:val="0"/>
          <w:bCs/>
        </w:rPr>
      </w:pPr>
      <w:r w:rsidRPr="001211E4">
        <w:rPr>
          <w:rFonts w:cstheme="minorHAnsi"/>
        </w:rPr>
        <w:t>Future Meeting Dates</w:t>
      </w:r>
      <w:r w:rsidRPr="001211E4">
        <w:rPr>
          <w:rFonts w:cstheme="minorHAnsi"/>
        </w:rPr>
        <w:br/>
      </w:r>
      <w:r w:rsidR="00F35D5A" w:rsidRPr="005555CC">
        <w:rPr>
          <w:rFonts w:cstheme="minorHAnsi"/>
          <w:b w:val="0"/>
          <w:bCs/>
          <w:strike/>
        </w:rPr>
        <w:t>September 2, 2021</w:t>
      </w:r>
      <w:r w:rsidR="00F35D5A" w:rsidRPr="005555CC">
        <w:rPr>
          <w:rFonts w:cstheme="minorHAnsi"/>
          <w:b w:val="0"/>
          <w:bCs/>
        </w:rPr>
        <w:tab/>
      </w:r>
      <w:r w:rsidR="00F35D5A" w:rsidRPr="005555CC">
        <w:rPr>
          <w:rFonts w:cstheme="minorHAnsi"/>
          <w:b w:val="0"/>
          <w:bCs/>
        </w:rPr>
        <w:tab/>
        <w:t>February 3, 2022</w:t>
      </w:r>
      <w:r w:rsidR="00F35D5A" w:rsidRPr="005555CC">
        <w:rPr>
          <w:rFonts w:cstheme="minorHAnsi"/>
          <w:b w:val="0"/>
          <w:bCs/>
        </w:rPr>
        <w:br/>
      </w:r>
      <w:r w:rsidR="00F35D5A" w:rsidRPr="00FE5EF8">
        <w:rPr>
          <w:rFonts w:cstheme="minorHAnsi"/>
          <w:b w:val="0"/>
          <w:bCs/>
          <w:strike/>
        </w:rPr>
        <w:t>September 16, 2021</w:t>
      </w:r>
      <w:r w:rsidR="00F35D5A" w:rsidRPr="005555CC">
        <w:rPr>
          <w:rFonts w:cstheme="minorHAnsi"/>
          <w:b w:val="0"/>
          <w:bCs/>
        </w:rPr>
        <w:tab/>
      </w:r>
      <w:r w:rsidR="00F35D5A" w:rsidRPr="005555CC">
        <w:rPr>
          <w:rFonts w:cstheme="minorHAnsi"/>
          <w:b w:val="0"/>
          <w:bCs/>
        </w:rPr>
        <w:tab/>
        <w:t>February 17, 2022</w:t>
      </w:r>
      <w:r w:rsidR="00F35D5A" w:rsidRPr="005555CC">
        <w:rPr>
          <w:rFonts w:cstheme="minorHAnsi"/>
          <w:b w:val="0"/>
          <w:bCs/>
        </w:rPr>
        <w:br/>
      </w:r>
      <w:r w:rsidR="00F35D5A" w:rsidRPr="009520AD">
        <w:rPr>
          <w:rFonts w:cstheme="minorHAnsi"/>
          <w:b w:val="0"/>
          <w:bCs/>
          <w:strike/>
        </w:rPr>
        <w:t>October 7,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3, 2022</w:t>
      </w:r>
      <w:r w:rsidR="00F35D5A" w:rsidRPr="005555CC">
        <w:rPr>
          <w:rFonts w:cstheme="minorHAnsi"/>
          <w:b w:val="0"/>
          <w:bCs/>
        </w:rPr>
        <w:br/>
        <w:t>October 21,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17, 2022</w:t>
      </w:r>
      <w:r w:rsidR="00F35D5A" w:rsidRPr="005555CC">
        <w:rPr>
          <w:rFonts w:cstheme="minorHAnsi"/>
          <w:b w:val="0"/>
          <w:bCs/>
        </w:rPr>
        <w:br/>
        <w:t>November 4,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April 7, 2022</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r>
      <w:r w:rsidR="00F35D5A" w:rsidRPr="005555CC">
        <w:rPr>
          <w:rFonts w:cstheme="minorHAnsi"/>
          <w:b w:val="0"/>
          <w:bCs/>
        </w:rPr>
        <w:br/>
        <w:t>December 2,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 xml:space="preserve">April 21, 2022 </w:t>
      </w:r>
      <w:r w:rsidR="00F35D5A" w:rsidRPr="005555CC">
        <w:rPr>
          <w:rFonts w:cstheme="minorHAnsi"/>
          <w:b w:val="0"/>
          <w:bCs/>
        </w:rPr>
        <w:br/>
        <w:t xml:space="preserve">                                                         May 2, 2022 (Monday mtg – BOT at CC)</w:t>
      </w:r>
    </w:p>
    <w:p w14:paraId="6B40631D" w14:textId="08B03B0D" w:rsidR="00C5537C" w:rsidRPr="001211E4" w:rsidRDefault="00113CA9" w:rsidP="007C03C8">
      <w:pPr>
        <w:pStyle w:val="Heading2"/>
        <w:spacing w:after="0"/>
      </w:pPr>
      <w:r w:rsidRPr="001211E4">
        <w:t>Adjournment:</w:t>
      </w:r>
      <w:r w:rsidR="00786060">
        <w:t xml:space="preserve"> </w:t>
      </w:r>
      <w:r w:rsidR="009B0129">
        <w:rPr>
          <w:b w:val="0"/>
        </w:rPr>
        <w:t xml:space="preserve"> </w:t>
      </w:r>
    </w:p>
    <w:p w14:paraId="202740D4" w14:textId="528FF891"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w:t>
      </w:r>
      <w:r w:rsidR="00F35D5A">
        <w:rPr>
          <w:rFonts w:asciiTheme="minorHAnsi" w:hAnsiTheme="minorHAnsi"/>
          <w:sz w:val="22"/>
          <w:szCs w:val="22"/>
        </w:rPr>
        <w:t>Yvonne Mills</w:t>
      </w:r>
    </w:p>
    <w:p w14:paraId="1CEED112" w14:textId="128CDCF4" w:rsidR="00C935ED" w:rsidRDefault="00C5537C" w:rsidP="009B0129">
      <w:pPr>
        <w:rPr>
          <w:rFonts w:asciiTheme="minorHAnsi" w:hAnsiTheme="minorHAnsi"/>
          <w:sz w:val="22"/>
          <w:szCs w:val="22"/>
        </w:rPr>
      </w:pPr>
      <w:r w:rsidRPr="00E016FE">
        <w:rPr>
          <w:rFonts w:asciiTheme="minorHAnsi" w:hAnsiTheme="minorHAnsi"/>
          <w:sz w:val="22"/>
          <w:szCs w:val="22"/>
        </w:rPr>
        <w:t xml:space="preserve">Recorder: </w:t>
      </w:r>
      <w:r w:rsidR="009520AD">
        <w:rPr>
          <w:rFonts w:asciiTheme="minorHAnsi" w:hAnsiTheme="minorHAnsi"/>
          <w:sz w:val="22"/>
          <w:szCs w:val="22"/>
        </w:rPr>
        <w:t>Tanner Barnett</w:t>
      </w:r>
    </w:p>
    <w:sectPr w:rsidR="00C935ED" w:rsidSect="00CD49E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0507" w14:textId="77777777" w:rsidR="005409AE" w:rsidRDefault="005409AE" w:rsidP="007569AE">
      <w:r>
        <w:separator/>
      </w:r>
    </w:p>
  </w:endnote>
  <w:endnote w:type="continuationSeparator" w:id="0">
    <w:p w14:paraId="64532C08" w14:textId="77777777" w:rsidR="005409AE" w:rsidRDefault="005409AE"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DD8E" w14:textId="77777777" w:rsidR="005409AE" w:rsidRDefault="005409AE" w:rsidP="007569AE">
      <w:r>
        <w:separator/>
      </w:r>
    </w:p>
  </w:footnote>
  <w:footnote w:type="continuationSeparator" w:id="0">
    <w:p w14:paraId="7AF1915C" w14:textId="77777777" w:rsidR="005409AE" w:rsidRDefault="005409AE"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35" w14:textId="4E4F0695" w:rsidR="00803C04" w:rsidRPr="00007B6E" w:rsidRDefault="00803C04" w:rsidP="00007B6E">
    <w:pPr>
      <w:pStyle w:val="Heading1"/>
    </w:pPr>
    <w:r>
      <w:t>Minutes</w:t>
    </w:r>
    <w:r w:rsidRPr="00007B6E">
      <w:tab/>
    </w:r>
    <w:r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3A1F"/>
    <w:rsid w:val="0000540E"/>
    <w:rsid w:val="00005F27"/>
    <w:rsid w:val="00007B6E"/>
    <w:rsid w:val="00012EB0"/>
    <w:rsid w:val="00014644"/>
    <w:rsid w:val="00014BBD"/>
    <w:rsid w:val="000153EE"/>
    <w:rsid w:val="0001624B"/>
    <w:rsid w:val="00020A0C"/>
    <w:rsid w:val="00020EA6"/>
    <w:rsid w:val="00023F47"/>
    <w:rsid w:val="00025CAA"/>
    <w:rsid w:val="0003042F"/>
    <w:rsid w:val="000315FC"/>
    <w:rsid w:val="00032AC2"/>
    <w:rsid w:val="0003437F"/>
    <w:rsid w:val="00034895"/>
    <w:rsid w:val="0004690A"/>
    <w:rsid w:val="000500D2"/>
    <w:rsid w:val="00054DF7"/>
    <w:rsid w:val="00056B50"/>
    <w:rsid w:val="00060D7D"/>
    <w:rsid w:val="00062338"/>
    <w:rsid w:val="0007165E"/>
    <w:rsid w:val="00072EB5"/>
    <w:rsid w:val="00072EBC"/>
    <w:rsid w:val="0008169A"/>
    <w:rsid w:val="000850F5"/>
    <w:rsid w:val="00093F1E"/>
    <w:rsid w:val="00097DD1"/>
    <w:rsid w:val="000A0D0B"/>
    <w:rsid w:val="000A6856"/>
    <w:rsid w:val="000B4593"/>
    <w:rsid w:val="000C270D"/>
    <w:rsid w:val="000C3BD1"/>
    <w:rsid w:val="000D7AF3"/>
    <w:rsid w:val="000E2B71"/>
    <w:rsid w:val="000E51F9"/>
    <w:rsid w:val="000E61A9"/>
    <w:rsid w:val="000F1DF0"/>
    <w:rsid w:val="000F46A8"/>
    <w:rsid w:val="000F7AD0"/>
    <w:rsid w:val="00100AC3"/>
    <w:rsid w:val="00111D70"/>
    <w:rsid w:val="00111F6F"/>
    <w:rsid w:val="00113CA9"/>
    <w:rsid w:val="00113EF1"/>
    <w:rsid w:val="00117F5B"/>
    <w:rsid w:val="001202D8"/>
    <w:rsid w:val="001211E4"/>
    <w:rsid w:val="00125C60"/>
    <w:rsid w:val="001273B0"/>
    <w:rsid w:val="00127F76"/>
    <w:rsid w:val="001316FD"/>
    <w:rsid w:val="00131B98"/>
    <w:rsid w:val="00145747"/>
    <w:rsid w:val="00146DBD"/>
    <w:rsid w:val="00147EB7"/>
    <w:rsid w:val="001507DB"/>
    <w:rsid w:val="0015468E"/>
    <w:rsid w:val="00154700"/>
    <w:rsid w:val="00154D4E"/>
    <w:rsid w:val="001571E2"/>
    <w:rsid w:val="00162411"/>
    <w:rsid w:val="001627EE"/>
    <w:rsid w:val="001708D1"/>
    <w:rsid w:val="001737A3"/>
    <w:rsid w:val="00173F8E"/>
    <w:rsid w:val="0017628D"/>
    <w:rsid w:val="00180C80"/>
    <w:rsid w:val="001819B3"/>
    <w:rsid w:val="0018624F"/>
    <w:rsid w:val="001914D2"/>
    <w:rsid w:val="00193F15"/>
    <w:rsid w:val="0019525D"/>
    <w:rsid w:val="001959DA"/>
    <w:rsid w:val="00195D02"/>
    <w:rsid w:val="001B1A0B"/>
    <w:rsid w:val="001B2240"/>
    <w:rsid w:val="001B6BCF"/>
    <w:rsid w:val="001C16BB"/>
    <w:rsid w:val="001C34F9"/>
    <w:rsid w:val="001C4607"/>
    <w:rsid w:val="001C46EB"/>
    <w:rsid w:val="001C7B57"/>
    <w:rsid w:val="001D46B4"/>
    <w:rsid w:val="001D54A5"/>
    <w:rsid w:val="001E447F"/>
    <w:rsid w:val="001E6493"/>
    <w:rsid w:val="001E65FE"/>
    <w:rsid w:val="001F749B"/>
    <w:rsid w:val="0020111B"/>
    <w:rsid w:val="00204565"/>
    <w:rsid w:val="002062AA"/>
    <w:rsid w:val="00206782"/>
    <w:rsid w:val="00206C5A"/>
    <w:rsid w:val="00215AB6"/>
    <w:rsid w:val="00216323"/>
    <w:rsid w:val="002166C3"/>
    <w:rsid w:val="00224222"/>
    <w:rsid w:val="00225FE9"/>
    <w:rsid w:val="00233042"/>
    <w:rsid w:val="00235D41"/>
    <w:rsid w:val="002472A0"/>
    <w:rsid w:val="002479C8"/>
    <w:rsid w:val="002504B6"/>
    <w:rsid w:val="00250644"/>
    <w:rsid w:val="00250890"/>
    <w:rsid w:val="00251032"/>
    <w:rsid w:val="00252C5C"/>
    <w:rsid w:val="0025403F"/>
    <w:rsid w:val="00257B13"/>
    <w:rsid w:val="00261C44"/>
    <w:rsid w:val="00261F6E"/>
    <w:rsid w:val="00267145"/>
    <w:rsid w:val="0027399E"/>
    <w:rsid w:val="00273C75"/>
    <w:rsid w:val="00274D8A"/>
    <w:rsid w:val="00291F38"/>
    <w:rsid w:val="0029318A"/>
    <w:rsid w:val="002937C9"/>
    <w:rsid w:val="0029699B"/>
    <w:rsid w:val="002A5456"/>
    <w:rsid w:val="002B2F27"/>
    <w:rsid w:val="002B7F67"/>
    <w:rsid w:val="002C1713"/>
    <w:rsid w:val="002C216E"/>
    <w:rsid w:val="002C3A8D"/>
    <w:rsid w:val="002C5082"/>
    <w:rsid w:val="002C58B6"/>
    <w:rsid w:val="002C6D14"/>
    <w:rsid w:val="002D0EC6"/>
    <w:rsid w:val="002D129D"/>
    <w:rsid w:val="002D2C0C"/>
    <w:rsid w:val="002D3827"/>
    <w:rsid w:val="002D5472"/>
    <w:rsid w:val="002D6BAE"/>
    <w:rsid w:val="002D7928"/>
    <w:rsid w:val="002E182B"/>
    <w:rsid w:val="002E546C"/>
    <w:rsid w:val="002E5C09"/>
    <w:rsid w:val="002F241A"/>
    <w:rsid w:val="002F279A"/>
    <w:rsid w:val="002F5539"/>
    <w:rsid w:val="002F7C68"/>
    <w:rsid w:val="00305ED3"/>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2425"/>
    <w:rsid w:val="003538B1"/>
    <w:rsid w:val="00355A49"/>
    <w:rsid w:val="00355B7C"/>
    <w:rsid w:val="00355BE2"/>
    <w:rsid w:val="00355F99"/>
    <w:rsid w:val="00357E57"/>
    <w:rsid w:val="00361605"/>
    <w:rsid w:val="003636D7"/>
    <w:rsid w:val="003655CD"/>
    <w:rsid w:val="003728F1"/>
    <w:rsid w:val="00376835"/>
    <w:rsid w:val="00380404"/>
    <w:rsid w:val="00380D47"/>
    <w:rsid w:val="003827E1"/>
    <w:rsid w:val="00382DE6"/>
    <w:rsid w:val="003878FF"/>
    <w:rsid w:val="00392D77"/>
    <w:rsid w:val="003969A8"/>
    <w:rsid w:val="003A0565"/>
    <w:rsid w:val="003A514C"/>
    <w:rsid w:val="003A7F47"/>
    <w:rsid w:val="003B151F"/>
    <w:rsid w:val="003B176C"/>
    <w:rsid w:val="003B197C"/>
    <w:rsid w:val="003B5812"/>
    <w:rsid w:val="003B6675"/>
    <w:rsid w:val="003B75FC"/>
    <w:rsid w:val="003C6276"/>
    <w:rsid w:val="003C6E1C"/>
    <w:rsid w:val="003C7336"/>
    <w:rsid w:val="003C74FD"/>
    <w:rsid w:val="003C7B9D"/>
    <w:rsid w:val="003C7BE3"/>
    <w:rsid w:val="003D2A61"/>
    <w:rsid w:val="003D4DA9"/>
    <w:rsid w:val="003D500E"/>
    <w:rsid w:val="003D6F13"/>
    <w:rsid w:val="003F0CFC"/>
    <w:rsid w:val="003F4887"/>
    <w:rsid w:val="003F663B"/>
    <w:rsid w:val="00400B76"/>
    <w:rsid w:val="0041234D"/>
    <w:rsid w:val="0041293E"/>
    <w:rsid w:val="00414408"/>
    <w:rsid w:val="00414F3E"/>
    <w:rsid w:val="004216B0"/>
    <w:rsid w:val="00423054"/>
    <w:rsid w:val="004308E1"/>
    <w:rsid w:val="00433BF9"/>
    <w:rsid w:val="00436BD5"/>
    <w:rsid w:val="00436F5F"/>
    <w:rsid w:val="00437C97"/>
    <w:rsid w:val="00442162"/>
    <w:rsid w:val="004434A1"/>
    <w:rsid w:val="00443F74"/>
    <w:rsid w:val="00447213"/>
    <w:rsid w:val="00451297"/>
    <w:rsid w:val="00452A76"/>
    <w:rsid w:val="00455196"/>
    <w:rsid w:val="00462E7A"/>
    <w:rsid w:val="00470B71"/>
    <w:rsid w:val="004726BC"/>
    <w:rsid w:val="00472C8F"/>
    <w:rsid w:val="00473D91"/>
    <w:rsid w:val="0048451F"/>
    <w:rsid w:val="00486B86"/>
    <w:rsid w:val="00487F1B"/>
    <w:rsid w:val="004909FC"/>
    <w:rsid w:val="004A4C4F"/>
    <w:rsid w:val="004B04CB"/>
    <w:rsid w:val="004B1E01"/>
    <w:rsid w:val="004B4285"/>
    <w:rsid w:val="004B55F3"/>
    <w:rsid w:val="004B6E68"/>
    <w:rsid w:val="004B7B3C"/>
    <w:rsid w:val="004C0216"/>
    <w:rsid w:val="004C191C"/>
    <w:rsid w:val="004C3F1D"/>
    <w:rsid w:val="004C5213"/>
    <w:rsid w:val="004C7BD6"/>
    <w:rsid w:val="004C7EBF"/>
    <w:rsid w:val="004D169D"/>
    <w:rsid w:val="004D187A"/>
    <w:rsid w:val="004D3D2B"/>
    <w:rsid w:val="004E5B31"/>
    <w:rsid w:val="004E7DE3"/>
    <w:rsid w:val="004F0357"/>
    <w:rsid w:val="004F1B50"/>
    <w:rsid w:val="004F41D7"/>
    <w:rsid w:val="004F5DEB"/>
    <w:rsid w:val="004F685C"/>
    <w:rsid w:val="00507326"/>
    <w:rsid w:val="00510C51"/>
    <w:rsid w:val="005240BB"/>
    <w:rsid w:val="00531A30"/>
    <w:rsid w:val="00532ADD"/>
    <w:rsid w:val="005361F8"/>
    <w:rsid w:val="0053643C"/>
    <w:rsid w:val="00537706"/>
    <w:rsid w:val="005409AE"/>
    <w:rsid w:val="0054231C"/>
    <w:rsid w:val="00543332"/>
    <w:rsid w:val="005454A2"/>
    <w:rsid w:val="005456FB"/>
    <w:rsid w:val="00553D7C"/>
    <w:rsid w:val="00554985"/>
    <w:rsid w:val="00554BD0"/>
    <w:rsid w:val="005555CC"/>
    <w:rsid w:val="00557D80"/>
    <w:rsid w:val="005629E8"/>
    <w:rsid w:val="00563D5E"/>
    <w:rsid w:val="00564850"/>
    <w:rsid w:val="00572EB2"/>
    <w:rsid w:val="0057422A"/>
    <w:rsid w:val="00576F4B"/>
    <w:rsid w:val="005775B8"/>
    <w:rsid w:val="00580499"/>
    <w:rsid w:val="00580B37"/>
    <w:rsid w:val="00582E98"/>
    <w:rsid w:val="00584D96"/>
    <w:rsid w:val="00585153"/>
    <w:rsid w:val="00585AD4"/>
    <w:rsid w:val="00593BCC"/>
    <w:rsid w:val="00594056"/>
    <w:rsid w:val="00594208"/>
    <w:rsid w:val="00594FA7"/>
    <w:rsid w:val="00597773"/>
    <w:rsid w:val="005A340C"/>
    <w:rsid w:val="005A68E0"/>
    <w:rsid w:val="005B100D"/>
    <w:rsid w:val="005B1461"/>
    <w:rsid w:val="005B24FD"/>
    <w:rsid w:val="005C3BD2"/>
    <w:rsid w:val="005C406F"/>
    <w:rsid w:val="005C484C"/>
    <w:rsid w:val="005D3136"/>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1DBB"/>
    <w:rsid w:val="0064316C"/>
    <w:rsid w:val="00643B8E"/>
    <w:rsid w:val="006466B6"/>
    <w:rsid w:val="0065194E"/>
    <w:rsid w:val="006539B4"/>
    <w:rsid w:val="00656CAD"/>
    <w:rsid w:val="00657143"/>
    <w:rsid w:val="0065738D"/>
    <w:rsid w:val="0066384A"/>
    <w:rsid w:val="006648B6"/>
    <w:rsid w:val="00665510"/>
    <w:rsid w:val="00666665"/>
    <w:rsid w:val="006718FE"/>
    <w:rsid w:val="00672B03"/>
    <w:rsid w:val="006740D9"/>
    <w:rsid w:val="006748E1"/>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2D6"/>
    <w:rsid w:val="006C7AE1"/>
    <w:rsid w:val="006D281A"/>
    <w:rsid w:val="006E6260"/>
    <w:rsid w:val="006F0A1A"/>
    <w:rsid w:val="006F0F43"/>
    <w:rsid w:val="006F15C3"/>
    <w:rsid w:val="006F2697"/>
    <w:rsid w:val="006F50A6"/>
    <w:rsid w:val="00707991"/>
    <w:rsid w:val="00712470"/>
    <w:rsid w:val="007135A0"/>
    <w:rsid w:val="00713DE0"/>
    <w:rsid w:val="0071435B"/>
    <w:rsid w:val="0071487E"/>
    <w:rsid w:val="00715353"/>
    <w:rsid w:val="00716272"/>
    <w:rsid w:val="00726046"/>
    <w:rsid w:val="007333CD"/>
    <w:rsid w:val="0073773A"/>
    <w:rsid w:val="007413A1"/>
    <w:rsid w:val="007455DF"/>
    <w:rsid w:val="00745FA7"/>
    <w:rsid w:val="007468CF"/>
    <w:rsid w:val="007506B1"/>
    <w:rsid w:val="00752418"/>
    <w:rsid w:val="00752563"/>
    <w:rsid w:val="007531BB"/>
    <w:rsid w:val="00755104"/>
    <w:rsid w:val="007569AE"/>
    <w:rsid w:val="00757C59"/>
    <w:rsid w:val="007619A2"/>
    <w:rsid w:val="00762525"/>
    <w:rsid w:val="00773D06"/>
    <w:rsid w:val="00780929"/>
    <w:rsid w:val="0078309D"/>
    <w:rsid w:val="00785D14"/>
    <w:rsid w:val="00786060"/>
    <w:rsid w:val="007868A1"/>
    <w:rsid w:val="00786A8D"/>
    <w:rsid w:val="007909DF"/>
    <w:rsid w:val="007A0193"/>
    <w:rsid w:val="007A386D"/>
    <w:rsid w:val="007B110F"/>
    <w:rsid w:val="007B190D"/>
    <w:rsid w:val="007B3D85"/>
    <w:rsid w:val="007B45D7"/>
    <w:rsid w:val="007B5908"/>
    <w:rsid w:val="007B7A3E"/>
    <w:rsid w:val="007C03C8"/>
    <w:rsid w:val="007C1CC6"/>
    <w:rsid w:val="007C1F5D"/>
    <w:rsid w:val="007C44C4"/>
    <w:rsid w:val="007C5D7E"/>
    <w:rsid w:val="007C66FA"/>
    <w:rsid w:val="007D13C5"/>
    <w:rsid w:val="007D384F"/>
    <w:rsid w:val="007D5864"/>
    <w:rsid w:val="007D5B3E"/>
    <w:rsid w:val="007E1674"/>
    <w:rsid w:val="007E2B15"/>
    <w:rsid w:val="007E6D00"/>
    <w:rsid w:val="007F1A9D"/>
    <w:rsid w:val="007F1E7A"/>
    <w:rsid w:val="007F230C"/>
    <w:rsid w:val="007F2666"/>
    <w:rsid w:val="007F2764"/>
    <w:rsid w:val="007F2FD0"/>
    <w:rsid w:val="007F4096"/>
    <w:rsid w:val="007F4E69"/>
    <w:rsid w:val="007F6386"/>
    <w:rsid w:val="00801B35"/>
    <w:rsid w:val="0080241F"/>
    <w:rsid w:val="0080364D"/>
    <w:rsid w:val="00803C04"/>
    <w:rsid w:val="00806779"/>
    <w:rsid w:val="00807BE4"/>
    <w:rsid w:val="008107DD"/>
    <w:rsid w:val="008152E3"/>
    <w:rsid w:val="00816EB6"/>
    <w:rsid w:val="00817623"/>
    <w:rsid w:val="008213EE"/>
    <w:rsid w:val="00821A71"/>
    <w:rsid w:val="008245C1"/>
    <w:rsid w:val="00824AC7"/>
    <w:rsid w:val="008279A0"/>
    <w:rsid w:val="00827B20"/>
    <w:rsid w:val="0083007A"/>
    <w:rsid w:val="00832942"/>
    <w:rsid w:val="008408E0"/>
    <w:rsid w:val="008416A8"/>
    <w:rsid w:val="00843953"/>
    <w:rsid w:val="008457E8"/>
    <w:rsid w:val="00874B18"/>
    <w:rsid w:val="00875CFF"/>
    <w:rsid w:val="0087739A"/>
    <w:rsid w:val="00877E95"/>
    <w:rsid w:val="00877EC2"/>
    <w:rsid w:val="008805BD"/>
    <w:rsid w:val="008817EB"/>
    <w:rsid w:val="008931B7"/>
    <w:rsid w:val="00895D75"/>
    <w:rsid w:val="008A2B09"/>
    <w:rsid w:val="008A42F7"/>
    <w:rsid w:val="008A4EFE"/>
    <w:rsid w:val="008B5BC9"/>
    <w:rsid w:val="008B60F6"/>
    <w:rsid w:val="008B64D2"/>
    <w:rsid w:val="008B774B"/>
    <w:rsid w:val="008C0598"/>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20AD"/>
    <w:rsid w:val="0095460C"/>
    <w:rsid w:val="00957CCD"/>
    <w:rsid w:val="00962760"/>
    <w:rsid w:val="0097243B"/>
    <w:rsid w:val="009737E9"/>
    <w:rsid w:val="009778B6"/>
    <w:rsid w:val="00984147"/>
    <w:rsid w:val="00984E08"/>
    <w:rsid w:val="009A0027"/>
    <w:rsid w:val="009A495B"/>
    <w:rsid w:val="009B0129"/>
    <w:rsid w:val="009B26E9"/>
    <w:rsid w:val="009B3517"/>
    <w:rsid w:val="009B36E3"/>
    <w:rsid w:val="009B430C"/>
    <w:rsid w:val="009B4D89"/>
    <w:rsid w:val="009B7B25"/>
    <w:rsid w:val="009C3678"/>
    <w:rsid w:val="009C54DB"/>
    <w:rsid w:val="009D3319"/>
    <w:rsid w:val="009D3C21"/>
    <w:rsid w:val="009D5E0F"/>
    <w:rsid w:val="009D7B4E"/>
    <w:rsid w:val="009E6B87"/>
    <w:rsid w:val="009E7990"/>
    <w:rsid w:val="009F2A75"/>
    <w:rsid w:val="009F3D0B"/>
    <w:rsid w:val="009F6DA7"/>
    <w:rsid w:val="00A0090C"/>
    <w:rsid w:val="00A02105"/>
    <w:rsid w:val="00A0437A"/>
    <w:rsid w:val="00A241CF"/>
    <w:rsid w:val="00A3498D"/>
    <w:rsid w:val="00A3507C"/>
    <w:rsid w:val="00A37891"/>
    <w:rsid w:val="00A401B9"/>
    <w:rsid w:val="00A42F9F"/>
    <w:rsid w:val="00A44D43"/>
    <w:rsid w:val="00A5132A"/>
    <w:rsid w:val="00A51C7F"/>
    <w:rsid w:val="00A5569A"/>
    <w:rsid w:val="00A60CD7"/>
    <w:rsid w:val="00A61B20"/>
    <w:rsid w:val="00A633C7"/>
    <w:rsid w:val="00A65995"/>
    <w:rsid w:val="00A666B5"/>
    <w:rsid w:val="00A76B7C"/>
    <w:rsid w:val="00A76EB6"/>
    <w:rsid w:val="00A804DE"/>
    <w:rsid w:val="00A80C6C"/>
    <w:rsid w:val="00A819A8"/>
    <w:rsid w:val="00A93BFD"/>
    <w:rsid w:val="00AA149A"/>
    <w:rsid w:val="00AA333C"/>
    <w:rsid w:val="00AA43B9"/>
    <w:rsid w:val="00AA52A3"/>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429F"/>
    <w:rsid w:val="00AF527C"/>
    <w:rsid w:val="00AF67BF"/>
    <w:rsid w:val="00B1297A"/>
    <w:rsid w:val="00B14470"/>
    <w:rsid w:val="00B15632"/>
    <w:rsid w:val="00B1669D"/>
    <w:rsid w:val="00B21E33"/>
    <w:rsid w:val="00B3756A"/>
    <w:rsid w:val="00B37D94"/>
    <w:rsid w:val="00B50B0E"/>
    <w:rsid w:val="00B50B1C"/>
    <w:rsid w:val="00B51266"/>
    <w:rsid w:val="00B51C54"/>
    <w:rsid w:val="00B54B76"/>
    <w:rsid w:val="00B62943"/>
    <w:rsid w:val="00B62B1C"/>
    <w:rsid w:val="00B63D2E"/>
    <w:rsid w:val="00B66E44"/>
    <w:rsid w:val="00B67260"/>
    <w:rsid w:val="00B70CB5"/>
    <w:rsid w:val="00B70D49"/>
    <w:rsid w:val="00B76F91"/>
    <w:rsid w:val="00B852EF"/>
    <w:rsid w:val="00B85DEC"/>
    <w:rsid w:val="00B91755"/>
    <w:rsid w:val="00B96E05"/>
    <w:rsid w:val="00BA06A0"/>
    <w:rsid w:val="00BA1033"/>
    <w:rsid w:val="00BA4897"/>
    <w:rsid w:val="00BA5B48"/>
    <w:rsid w:val="00BB241C"/>
    <w:rsid w:val="00BB245B"/>
    <w:rsid w:val="00BB2FD3"/>
    <w:rsid w:val="00BB50BE"/>
    <w:rsid w:val="00BC0842"/>
    <w:rsid w:val="00BC0E7A"/>
    <w:rsid w:val="00BC23EE"/>
    <w:rsid w:val="00BC4452"/>
    <w:rsid w:val="00BC56D3"/>
    <w:rsid w:val="00BC6EF0"/>
    <w:rsid w:val="00BD0430"/>
    <w:rsid w:val="00BD3462"/>
    <w:rsid w:val="00BE02BE"/>
    <w:rsid w:val="00BE1115"/>
    <w:rsid w:val="00BE6B51"/>
    <w:rsid w:val="00BE75F9"/>
    <w:rsid w:val="00BF07A8"/>
    <w:rsid w:val="00BF5E6D"/>
    <w:rsid w:val="00BF5F9F"/>
    <w:rsid w:val="00C00BBD"/>
    <w:rsid w:val="00C03873"/>
    <w:rsid w:val="00C0431B"/>
    <w:rsid w:val="00C05D49"/>
    <w:rsid w:val="00C119A2"/>
    <w:rsid w:val="00C1358D"/>
    <w:rsid w:val="00C13AF3"/>
    <w:rsid w:val="00C13B6A"/>
    <w:rsid w:val="00C26C29"/>
    <w:rsid w:val="00C3052C"/>
    <w:rsid w:val="00C32976"/>
    <w:rsid w:val="00C41695"/>
    <w:rsid w:val="00C47D18"/>
    <w:rsid w:val="00C53F9D"/>
    <w:rsid w:val="00C5537C"/>
    <w:rsid w:val="00C60FD3"/>
    <w:rsid w:val="00C63A4F"/>
    <w:rsid w:val="00C64483"/>
    <w:rsid w:val="00C64F82"/>
    <w:rsid w:val="00C664FF"/>
    <w:rsid w:val="00C669BA"/>
    <w:rsid w:val="00C66BB8"/>
    <w:rsid w:val="00C66C64"/>
    <w:rsid w:val="00C70E91"/>
    <w:rsid w:val="00C71EDC"/>
    <w:rsid w:val="00C76067"/>
    <w:rsid w:val="00C76227"/>
    <w:rsid w:val="00C76859"/>
    <w:rsid w:val="00C90A64"/>
    <w:rsid w:val="00C92576"/>
    <w:rsid w:val="00C9354F"/>
    <w:rsid w:val="00C935ED"/>
    <w:rsid w:val="00C9437D"/>
    <w:rsid w:val="00C9650E"/>
    <w:rsid w:val="00C97209"/>
    <w:rsid w:val="00C97F3C"/>
    <w:rsid w:val="00CA0B88"/>
    <w:rsid w:val="00CA0DC7"/>
    <w:rsid w:val="00CA2CDB"/>
    <w:rsid w:val="00CA7708"/>
    <w:rsid w:val="00CB1B62"/>
    <w:rsid w:val="00CB436F"/>
    <w:rsid w:val="00CB543A"/>
    <w:rsid w:val="00CB5FE1"/>
    <w:rsid w:val="00CC0F18"/>
    <w:rsid w:val="00CC272E"/>
    <w:rsid w:val="00CC5F2A"/>
    <w:rsid w:val="00CC75C8"/>
    <w:rsid w:val="00CD0710"/>
    <w:rsid w:val="00CD10FC"/>
    <w:rsid w:val="00CD49E0"/>
    <w:rsid w:val="00CD69A1"/>
    <w:rsid w:val="00CE0433"/>
    <w:rsid w:val="00CE15BE"/>
    <w:rsid w:val="00CE43A4"/>
    <w:rsid w:val="00CF5290"/>
    <w:rsid w:val="00D0453A"/>
    <w:rsid w:val="00D07293"/>
    <w:rsid w:val="00D07617"/>
    <w:rsid w:val="00D10FAD"/>
    <w:rsid w:val="00D15014"/>
    <w:rsid w:val="00D2219B"/>
    <w:rsid w:val="00D26C2F"/>
    <w:rsid w:val="00D327EC"/>
    <w:rsid w:val="00D3388E"/>
    <w:rsid w:val="00D36910"/>
    <w:rsid w:val="00D37A41"/>
    <w:rsid w:val="00D41A80"/>
    <w:rsid w:val="00D42303"/>
    <w:rsid w:val="00D4294F"/>
    <w:rsid w:val="00D47504"/>
    <w:rsid w:val="00D517E7"/>
    <w:rsid w:val="00D558B2"/>
    <w:rsid w:val="00D56028"/>
    <w:rsid w:val="00D56A58"/>
    <w:rsid w:val="00D5709D"/>
    <w:rsid w:val="00D62320"/>
    <w:rsid w:val="00D62E04"/>
    <w:rsid w:val="00D65466"/>
    <w:rsid w:val="00D65721"/>
    <w:rsid w:val="00D66B0E"/>
    <w:rsid w:val="00D66BFF"/>
    <w:rsid w:val="00D67A7B"/>
    <w:rsid w:val="00D71179"/>
    <w:rsid w:val="00D7476D"/>
    <w:rsid w:val="00D82FC3"/>
    <w:rsid w:val="00D928B6"/>
    <w:rsid w:val="00D9302A"/>
    <w:rsid w:val="00D931BD"/>
    <w:rsid w:val="00D9461B"/>
    <w:rsid w:val="00D94BC4"/>
    <w:rsid w:val="00D968F9"/>
    <w:rsid w:val="00DA464A"/>
    <w:rsid w:val="00DB0366"/>
    <w:rsid w:val="00DB3C60"/>
    <w:rsid w:val="00DB3F32"/>
    <w:rsid w:val="00DB635A"/>
    <w:rsid w:val="00DC01DE"/>
    <w:rsid w:val="00DC047D"/>
    <w:rsid w:val="00DC152A"/>
    <w:rsid w:val="00DC31C5"/>
    <w:rsid w:val="00DC4076"/>
    <w:rsid w:val="00DC4D70"/>
    <w:rsid w:val="00DC63F5"/>
    <w:rsid w:val="00DD159B"/>
    <w:rsid w:val="00DD6A1E"/>
    <w:rsid w:val="00DD6FDA"/>
    <w:rsid w:val="00DE1CC0"/>
    <w:rsid w:val="00DE2380"/>
    <w:rsid w:val="00DE2911"/>
    <w:rsid w:val="00DE3AA5"/>
    <w:rsid w:val="00DE45F8"/>
    <w:rsid w:val="00DE624F"/>
    <w:rsid w:val="00DE7041"/>
    <w:rsid w:val="00DF1E5D"/>
    <w:rsid w:val="00DF34A4"/>
    <w:rsid w:val="00DF51CA"/>
    <w:rsid w:val="00E016FE"/>
    <w:rsid w:val="00E022D9"/>
    <w:rsid w:val="00E06C17"/>
    <w:rsid w:val="00E12356"/>
    <w:rsid w:val="00E157CF"/>
    <w:rsid w:val="00E218BC"/>
    <w:rsid w:val="00E229CF"/>
    <w:rsid w:val="00E310C0"/>
    <w:rsid w:val="00E36462"/>
    <w:rsid w:val="00E41243"/>
    <w:rsid w:val="00E423B3"/>
    <w:rsid w:val="00E46199"/>
    <w:rsid w:val="00E47494"/>
    <w:rsid w:val="00E502A3"/>
    <w:rsid w:val="00E52E15"/>
    <w:rsid w:val="00E53D58"/>
    <w:rsid w:val="00E54101"/>
    <w:rsid w:val="00E551EA"/>
    <w:rsid w:val="00E61D48"/>
    <w:rsid w:val="00E70E9F"/>
    <w:rsid w:val="00E72DC5"/>
    <w:rsid w:val="00E80B6F"/>
    <w:rsid w:val="00E80B89"/>
    <w:rsid w:val="00E81E68"/>
    <w:rsid w:val="00E84029"/>
    <w:rsid w:val="00E8502B"/>
    <w:rsid w:val="00E86B39"/>
    <w:rsid w:val="00E909BA"/>
    <w:rsid w:val="00E935E5"/>
    <w:rsid w:val="00E94D3A"/>
    <w:rsid w:val="00E963A3"/>
    <w:rsid w:val="00EA1BFA"/>
    <w:rsid w:val="00EA5495"/>
    <w:rsid w:val="00EA75D7"/>
    <w:rsid w:val="00EB081D"/>
    <w:rsid w:val="00EB0F39"/>
    <w:rsid w:val="00EB1080"/>
    <w:rsid w:val="00EB1F2F"/>
    <w:rsid w:val="00EB2ECB"/>
    <w:rsid w:val="00EB3186"/>
    <w:rsid w:val="00EB4F12"/>
    <w:rsid w:val="00EB6337"/>
    <w:rsid w:val="00EC12B2"/>
    <w:rsid w:val="00EC134E"/>
    <w:rsid w:val="00EC1EB2"/>
    <w:rsid w:val="00EC46A2"/>
    <w:rsid w:val="00EC7F86"/>
    <w:rsid w:val="00ED22E2"/>
    <w:rsid w:val="00ED728F"/>
    <w:rsid w:val="00ED79F9"/>
    <w:rsid w:val="00EE120B"/>
    <w:rsid w:val="00EE6902"/>
    <w:rsid w:val="00EE6C88"/>
    <w:rsid w:val="00EF1DDF"/>
    <w:rsid w:val="00EF4826"/>
    <w:rsid w:val="00F01AEE"/>
    <w:rsid w:val="00F036D4"/>
    <w:rsid w:val="00F0402E"/>
    <w:rsid w:val="00F056EB"/>
    <w:rsid w:val="00F11B15"/>
    <w:rsid w:val="00F127B4"/>
    <w:rsid w:val="00F127FF"/>
    <w:rsid w:val="00F15DDA"/>
    <w:rsid w:val="00F162D6"/>
    <w:rsid w:val="00F20FC3"/>
    <w:rsid w:val="00F25BCB"/>
    <w:rsid w:val="00F27705"/>
    <w:rsid w:val="00F3150C"/>
    <w:rsid w:val="00F31E36"/>
    <w:rsid w:val="00F35D5A"/>
    <w:rsid w:val="00F37510"/>
    <w:rsid w:val="00F37E49"/>
    <w:rsid w:val="00F4054E"/>
    <w:rsid w:val="00F42054"/>
    <w:rsid w:val="00F45004"/>
    <w:rsid w:val="00F46125"/>
    <w:rsid w:val="00F529FE"/>
    <w:rsid w:val="00F548F9"/>
    <w:rsid w:val="00F57E60"/>
    <w:rsid w:val="00F61A3D"/>
    <w:rsid w:val="00F63217"/>
    <w:rsid w:val="00F64AF6"/>
    <w:rsid w:val="00F71A32"/>
    <w:rsid w:val="00F73104"/>
    <w:rsid w:val="00F74BED"/>
    <w:rsid w:val="00F76850"/>
    <w:rsid w:val="00F81223"/>
    <w:rsid w:val="00F83458"/>
    <w:rsid w:val="00F856C0"/>
    <w:rsid w:val="00F90C5E"/>
    <w:rsid w:val="00F95012"/>
    <w:rsid w:val="00FA112C"/>
    <w:rsid w:val="00FA17FB"/>
    <w:rsid w:val="00FA1C5B"/>
    <w:rsid w:val="00FA4788"/>
    <w:rsid w:val="00FA6AA6"/>
    <w:rsid w:val="00FA7A58"/>
    <w:rsid w:val="00FB27CA"/>
    <w:rsid w:val="00FB5116"/>
    <w:rsid w:val="00FB5484"/>
    <w:rsid w:val="00FC3999"/>
    <w:rsid w:val="00FD50EC"/>
    <w:rsid w:val="00FD7A85"/>
    <w:rsid w:val="00FE5EF8"/>
    <w:rsid w:val="00FF028C"/>
    <w:rsid w:val="00FF1E50"/>
    <w:rsid w:val="00FF3634"/>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021324052">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2A8FE-3174-4DF3-B308-86F70A8E3727}">
  <ds:schemaRefs>
    <ds:schemaRef ds:uri="http://schemas.microsoft.com/sharepoint/v3/contenttype/forms"/>
  </ds:schemaRefs>
</ds:datastoreItem>
</file>

<file path=customXml/itemProps2.xml><?xml version="1.0" encoding="utf-8"?>
<ds:datastoreItem xmlns:ds="http://schemas.openxmlformats.org/officeDocument/2006/customXml" ds:itemID="{7D8EE9E0-68F2-4D82-B5D1-BED25FFA419F}">
  <ds:schemaRefs>
    <ds:schemaRef ds:uri="http://schemas.openxmlformats.org/officeDocument/2006/bibliography"/>
  </ds:schemaRefs>
</ds:datastoreItem>
</file>

<file path=customXml/itemProps3.xml><?xml version="1.0" encoding="utf-8"?>
<ds:datastoreItem xmlns:ds="http://schemas.openxmlformats.org/officeDocument/2006/customXml" ds:itemID="{B50D7A42-32A0-4F2A-8949-D53D9FC9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574F1-01E3-4411-A363-B2AD9318FF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cp:revision>
  <cp:lastPrinted>2021-09-02T16:42:00Z</cp:lastPrinted>
  <dcterms:created xsi:type="dcterms:W3CDTF">2022-01-18T21:48:00Z</dcterms:created>
  <dcterms:modified xsi:type="dcterms:W3CDTF">2022-01-18T21:48:00Z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